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4A" w:rsidRDefault="00873F4A" w:rsidP="003B6AF0">
      <w:pPr>
        <w:pStyle w:val="SpecSN"/>
        <w:rPr>
          <w:caps/>
        </w:rPr>
      </w:pPr>
      <w:r w:rsidRPr="00873F4A">
        <w:rPr>
          <w:caps/>
        </w:rPr>
        <w:t>ROXUL GUIDE NOTE:</w:t>
      </w:r>
      <w:r w:rsidRPr="00873F4A">
        <w:t xml:space="preserve"> This master specification section is based on </w:t>
      </w:r>
      <w:r w:rsidR="00A90A8F" w:rsidRPr="00873F4A">
        <w:t xml:space="preserve">ROXUL INC., </w:t>
      </w:r>
      <w:r w:rsidR="00A90A8F">
        <w:t>ROXUL</w:t>
      </w:r>
      <w:r>
        <w:t xml:space="preserve"> </w:t>
      </w:r>
      <w:r w:rsidR="008231A3">
        <w:t>PLUS</w:t>
      </w:r>
      <w:r>
        <w:t xml:space="preserve"> MB</w:t>
      </w:r>
      <w:r w:rsidRPr="00873F4A">
        <w:rPr>
          <w:caps/>
          <w:vertAlign w:val="superscript"/>
        </w:rPr>
        <w:t>®</w:t>
      </w:r>
      <w:r w:rsidRPr="00873F4A">
        <w:t xml:space="preserve">. Standard application: </w:t>
      </w:r>
      <w:r>
        <w:t>For exterior walls of metal buildings</w:t>
      </w:r>
      <w:r w:rsidRPr="00873F4A">
        <w:t xml:space="preserve"> applications</w:t>
      </w:r>
      <w:r w:rsidRPr="00873F4A">
        <w:rPr>
          <w:caps/>
        </w:rPr>
        <w:t>.</w:t>
      </w:r>
    </w:p>
    <w:p w:rsidR="00FB1562" w:rsidRPr="00430D89" w:rsidRDefault="0071197C" w:rsidP="003B6AF0">
      <w:pPr>
        <w:pStyle w:val="SpecSN"/>
      </w:pPr>
      <w:r>
        <w:rPr>
          <w:caps/>
        </w:rPr>
        <w:t>ROXUL GUIDE</w:t>
      </w:r>
      <w:r w:rsidR="001A73BD" w:rsidRPr="00FB096E">
        <w:t xml:space="preserve"> NOTE</w:t>
      </w:r>
      <w:r w:rsidR="00430D89" w:rsidRPr="00430D89">
        <w:t>:</w:t>
      </w:r>
      <w:r w:rsidR="00A673D4">
        <w:t xml:space="preserve"> </w:t>
      </w:r>
      <w:r w:rsidR="00FB1562" w:rsidRPr="00430D89">
        <w:t xml:space="preserve">This master specification section includes </w:t>
      </w:r>
      <w:r>
        <w:t>guide</w:t>
      </w:r>
      <w:r w:rsidRPr="00430D89">
        <w:t xml:space="preserve"> note</w:t>
      </w:r>
      <w:r>
        <w:t>s</w:t>
      </w:r>
      <w:r w:rsidR="00F22DC3" w:rsidRPr="00430D89">
        <w:t xml:space="preserve"> </w:t>
      </w:r>
      <w:r w:rsidR="00EF3DDF" w:rsidRPr="00430D89">
        <w:t xml:space="preserve">identified </w:t>
      </w:r>
      <w:r w:rsidR="00FB1562" w:rsidRPr="00430D89">
        <w:t>as</w:t>
      </w:r>
      <w:r w:rsidR="000B5653" w:rsidRPr="00430D89">
        <w:t xml:space="preserve"> “</w:t>
      </w:r>
      <w:r>
        <w:rPr>
          <w:caps/>
        </w:rPr>
        <w:t>ROXUL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ROXUL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Default="0071197C" w:rsidP="003B6AF0">
      <w:pPr>
        <w:pStyle w:val="SpecSN"/>
      </w:pPr>
      <w:r>
        <w:rPr>
          <w:caps/>
        </w:rPr>
        <w:t>ROXUL GUIDE</w:t>
      </w:r>
      <w:r w:rsidR="00E72CE1" w:rsidRPr="003166AD">
        <w:t xml:space="preserve"> NOTE</w:t>
      </w:r>
      <w:r w:rsidR="00430D89" w:rsidRPr="00430D89">
        <w:t>:</w:t>
      </w:r>
      <w:r w:rsidR="00A673D4">
        <w:t xml:space="preserve"> </w:t>
      </w:r>
      <w:r w:rsidR="00FB1562" w:rsidRPr="00430D89">
        <w:t xml:space="preserve">This specification section follows the recommendations of the Construction Specifications </w:t>
      </w:r>
      <w:r w:rsidR="00420D37">
        <w:t>Canada</w:t>
      </w:r>
      <w:r w:rsidR="00FB1562" w:rsidRPr="00430D89">
        <w:t xml:space="preserve">, Manual </w:t>
      </w:r>
      <w:r w:rsidR="00420D37">
        <w:t xml:space="preserve">of Practice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t xml:space="preserve"> and retain only text pertaining directly to the project</w:t>
      </w:r>
      <w:r w:rsidR="00FB1562" w:rsidRPr="00430D89">
        <w:t xml:space="preserve">. </w:t>
      </w:r>
      <w:r w:rsidR="004505A9" w:rsidRPr="00430D89">
        <w:t>D</w:t>
      </w:r>
      <w:r w:rsidR="00FB1562" w:rsidRPr="00430D89">
        <w:t xml:space="preserve">elete the </w:t>
      </w:r>
      <w:r>
        <w:rPr>
          <w:caps/>
        </w:rPr>
        <w:t>ROXUL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ROXUL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rsidR="00A21892" w:rsidRPr="00A21892" w:rsidRDefault="00A21892" w:rsidP="00A21892">
      <w:pPr>
        <w:rPr>
          <w:color w:val="00B050"/>
          <w:lang w:eastAsia="en-US"/>
        </w:rPr>
      </w:pPr>
      <w:r w:rsidRPr="00A21892">
        <w:rPr>
          <w:b/>
          <w:color w:val="00B050"/>
          <w:lang w:eastAsia="en-US"/>
        </w:rPr>
        <w:t>Click on the “pilcrow”</w:t>
      </w:r>
      <w:r w:rsidRPr="00A21892">
        <w:rPr>
          <w:b/>
          <w:noProof/>
          <w:color w:val="00B050"/>
          <w:lang w:val="en-GB" w:eastAsia="en-GB"/>
        </w:rPr>
        <w:drawing>
          <wp:inline distT="0" distB="0" distL="0" distR="0">
            <wp:extent cx="171450" cy="171450"/>
            <wp:effectExtent l="19050" t="0" r="0" b="0"/>
            <wp:docPr id="2" name="Picture 7" descr="Times New Roman, Regula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s New Roman, Regular - ¶"/>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A21892">
        <w:rPr>
          <w:b/>
          <w:color w:val="00B050"/>
          <w:lang w:eastAsia="en-US"/>
        </w:rPr>
        <w:t xml:space="preserve">in the MS Word Toolbar to toggle </w:t>
      </w:r>
      <w:r w:rsidR="009E0B87">
        <w:rPr>
          <w:b/>
          <w:color w:val="00B050"/>
          <w:lang w:eastAsia="en-US"/>
        </w:rPr>
        <w:t>ROCKWOOL™</w:t>
      </w:r>
      <w:r w:rsidRPr="00A21892">
        <w:rPr>
          <w:b/>
          <w:color w:val="00B050"/>
          <w:lang w:eastAsia="en-US"/>
        </w:rPr>
        <w:t xml:space="preserve"> GUIDE NOTES on an</w:t>
      </w:r>
      <w:r w:rsidR="009E0B87">
        <w:rPr>
          <w:b/>
          <w:color w:val="00B050"/>
          <w:lang w:eastAsia="en-US"/>
        </w:rPr>
        <w:t xml:space="preserve">d off. Delete this text before </w:t>
      </w:r>
      <w:r w:rsidRPr="00A21892">
        <w:rPr>
          <w:b/>
          <w:color w:val="00B050"/>
          <w:lang w:eastAsia="en-US"/>
        </w:rPr>
        <w:t>incorporating the section into a Project Manual.</w:t>
      </w:r>
    </w:p>
    <w:p w:rsidR="00FB1562" w:rsidRPr="008E7037" w:rsidRDefault="00FB1562" w:rsidP="00A413E9">
      <w:pPr>
        <w:pStyle w:val="SpecPart"/>
      </w:pPr>
      <w:r w:rsidRPr="008E7037">
        <w:t>1</w:t>
      </w:r>
      <w:r w:rsidRPr="008E7037">
        <w:tab/>
        <w:t>GENERAL</w:t>
      </w:r>
    </w:p>
    <w:p w:rsidR="00A413E9" w:rsidRDefault="005E4975" w:rsidP="003B6AF0">
      <w:pPr>
        <w:pStyle w:val="SpecArticle"/>
        <w:spacing w:before="240"/>
      </w:pPr>
      <w:r>
        <w:t>1.</w:t>
      </w:r>
      <w:r w:rsidR="00A413E9" w:rsidRPr="008E7037">
        <w:t>1</w:t>
      </w:r>
      <w:r w:rsidR="00A413E9" w:rsidRPr="008E7037">
        <w:tab/>
        <w:t>SUMMARY OF WORK</w:t>
      </w:r>
    </w:p>
    <w:p w:rsidR="00C8482D" w:rsidRDefault="00C8482D" w:rsidP="0086676C">
      <w:pPr>
        <w:pStyle w:val="SpecP1"/>
      </w:pPr>
    </w:p>
    <w:p w:rsidR="00FB1562" w:rsidRDefault="00420D37" w:rsidP="0086676C">
      <w:pPr>
        <w:pStyle w:val="SpecP1"/>
      </w:pPr>
      <w:r>
        <w:t>.1</w:t>
      </w:r>
      <w:r w:rsidR="00FB1562" w:rsidRPr="008E7037">
        <w:tab/>
        <w:t xml:space="preserve">This Section </w:t>
      </w:r>
      <w:r w:rsidR="00292A58" w:rsidRPr="008E7037">
        <w:t>specifies</w:t>
      </w:r>
      <w:r w:rsidR="00927D92">
        <w:t xml:space="preserve"> </w:t>
      </w:r>
      <w:r w:rsidR="005E4975">
        <w:t>mineral</w:t>
      </w:r>
      <w:r w:rsidR="004D4FF5">
        <w:t xml:space="preserve"> fibre </w:t>
      </w:r>
      <w:r w:rsidR="0057438F">
        <w:t>batt and blanket</w:t>
      </w:r>
      <w:r w:rsidR="00E6381C" w:rsidRPr="00E85AE0">
        <w:t xml:space="preserve"> </w:t>
      </w:r>
      <w:r w:rsidR="00022313" w:rsidRPr="00E85AE0">
        <w:t>thermal</w:t>
      </w:r>
      <w:r w:rsidR="00EA07B3" w:rsidRPr="00E85AE0">
        <w:t xml:space="preserve"> </w:t>
      </w:r>
      <w:r w:rsidR="00E6381C" w:rsidRPr="00E85AE0">
        <w:t>i</w:t>
      </w:r>
      <w:r w:rsidR="00E6381C">
        <w:t>nsulation</w:t>
      </w:r>
      <w:r w:rsidR="00D562FF">
        <w:t xml:space="preserve"> </w:t>
      </w:r>
      <w:r w:rsidR="00873F4A">
        <w:t>for exterior walls of metal buildings.</w:t>
      </w:r>
    </w:p>
    <w:p w:rsidR="00FB1562" w:rsidRPr="008E7037" w:rsidRDefault="005E4975" w:rsidP="003B6AF0">
      <w:pPr>
        <w:pStyle w:val="SpecArticle"/>
        <w:spacing w:before="240"/>
      </w:pPr>
      <w:r>
        <w:t>1.</w:t>
      </w:r>
      <w:r w:rsidR="00FB1562" w:rsidRPr="008E7037">
        <w:t>2</w:t>
      </w:r>
      <w:r w:rsidR="00FB1562" w:rsidRPr="008E7037">
        <w:tab/>
        <w:t>RELATED REQUIREMENTS</w:t>
      </w:r>
    </w:p>
    <w:p w:rsidR="00943FD5" w:rsidRDefault="0071197C" w:rsidP="003B6AF0">
      <w:pPr>
        <w:pStyle w:val="SpecSN"/>
      </w:pPr>
      <w:r>
        <w:rPr>
          <w:caps/>
        </w:rPr>
        <w:t>ROXUL GUIDE</w:t>
      </w:r>
      <w:r w:rsidR="00E72CE1" w:rsidRPr="00FB096E">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838B4" w:rsidRDefault="007067DC" w:rsidP="009635DC">
      <w:pPr>
        <w:pStyle w:val="SpecP1"/>
      </w:pPr>
      <w:r>
        <w:t>.1</w:t>
      </w:r>
      <w:r>
        <w:tab/>
      </w:r>
      <w:r>
        <w:rPr>
          <w:lang w:eastAsia="en-US"/>
        </w:rPr>
        <w:t>Section [</w:t>
      </w:r>
      <w:r w:rsidR="009635DC">
        <w:rPr>
          <w:lang w:eastAsia="en-US"/>
        </w:rPr>
        <w:t>______</w:t>
      </w:r>
      <w:r>
        <w:rPr>
          <w:lang w:eastAsia="en-US"/>
        </w:rPr>
        <w:t>].</w:t>
      </w:r>
    </w:p>
    <w:p w:rsidR="00FB1562" w:rsidRPr="008E7037" w:rsidRDefault="0071197C" w:rsidP="003B6AF0">
      <w:pPr>
        <w:pStyle w:val="SpecSN"/>
      </w:pPr>
      <w:r>
        <w:t>ROXUL GUIDE</w:t>
      </w:r>
      <w:r w:rsidR="00E72CE1" w:rsidRPr="00FB096E">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5E4975" w:rsidP="003B6AF0">
      <w:pPr>
        <w:pStyle w:val="SpecArticle"/>
        <w:spacing w:before="240"/>
      </w:pPr>
      <w:r>
        <w:t>1.</w:t>
      </w:r>
      <w:r w:rsidR="00BA7267">
        <w:t>3</w:t>
      </w:r>
      <w:r w:rsidR="00FB1562" w:rsidRPr="008E7037">
        <w:tab/>
        <w:t>REFERENCE STANDARDS</w:t>
      </w:r>
    </w:p>
    <w:p w:rsidR="002523D5" w:rsidRDefault="002523D5" w:rsidP="0086676C">
      <w:pPr>
        <w:pStyle w:val="SpecP1"/>
      </w:pPr>
    </w:p>
    <w:p w:rsidR="003F020B" w:rsidRPr="003F020B" w:rsidRDefault="00EF6D3F" w:rsidP="0086676C">
      <w:pPr>
        <w:pStyle w:val="SpecP1"/>
      </w:pPr>
      <w:r>
        <w:t>.1</w:t>
      </w:r>
      <w:r w:rsidR="00F637AA">
        <w:tab/>
      </w:r>
      <w:r w:rsidR="003F020B" w:rsidRPr="003F020B">
        <w:t>ASTM International (ASTM).</w:t>
      </w:r>
    </w:p>
    <w:p w:rsidR="003F020B" w:rsidRDefault="004A5542" w:rsidP="00C100A9">
      <w:pPr>
        <w:pStyle w:val="SpecP2"/>
      </w:pPr>
      <w:r>
        <w:t>.</w:t>
      </w:r>
      <w:r w:rsidR="004D4FF5">
        <w:t>1</w:t>
      </w:r>
      <w:r w:rsidR="003F020B" w:rsidRPr="003F020B">
        <w:tab/>
      </w:r>
      <w:r w:rsidR="00496A96" w:rsidRPr="00496A96">
        <w:t>ASTM C167 - [2009], Standard Test Method for Thickness and Density of Blanket or Batt Thermal Insulations.</w:t>
      </w:r>
    </w:p>
    <w:p w:rsidR="00E67F81" w:rsidRPr="00E67F81" w:rsidRDefault="00E67F81" w:rsidP="00C100A9">
      <w:pPr>
        <w:pStyle w:val="SpecP2"/>
      </w:pPr>
      <w:r>
        <w:t>.</w:t>
      </w:r>
      <w:r w:rsidR="00052AB9">
        <w:t>2</w:t>
      </w:r>
      <w:r>
        <w:tab/>
        <w:t xml:space="preserve">ASTM C356 - [2010], </w:t>
      </w:r>
      <w:r w:rsidRPr="00E67F81">
        <w:t>Standard Test Method for Linear Shrinkage of Preformed High-Temperature Thermal Insulation Subjected to Soaking Heat</w:t>
      </w:r>
      <w:r>
        <w:t>.</w:t>
      </w:r>
    </w:p>
    <w:p w:rsidR="003F020B" w:rsidRPr="003F020B" w:rsidRDefault="00052AB9" w:rsidP="00C100A9">
      <w:pPr>
        <w:pStyle w:val="SpecP2"/>
      </w:pPr>
      <w:r>
        <w:t>.3</w:t>
      </w:r>
      <w:r w:rsidR="003F020B" w:rsidRPr="003F020B">
        <w:tab/>
        <w:t xml:space="preserve">ASTM C423 - </w:t>
      </w:r>
      <w:r w:rsidR="0077030F">
        <w:t xml:space="preserve">[2009a], </w:t>
      </w:r>
      <w:r w:rsidR="003F020B" w:rsidRPr="003F020B">
        <w:t>Standard Test Method for Sound Absorption and Sound Absorption Coefficients by the Reverberation Room Method.</w:t>
      </w:r>
    </w:p>
    <w:p w:rsidR="003F020B" w:rsidRPr="003F020B" w:rsidRDefault="00052AB9" w:rsidP="00C100A9">
      <w:pPr>
        <w:pStyle w:val="SpecP2"/>
      </w:pPr>
      <w:r>
        <w:t>.4</w:t>
      </w:r>
      <w:r w:rsidR="003F020B" w:rsidRPr="003F020B">
        <w:tab/>
        <w:t xml:space="preserve">ASTM C518 - </w:t>
      </w:r>
      <w:r w:rsidR="0077030F">
        <w:t xml:space="preserve">[2010], </w:t>
      </w:r>
      <w:r w:rsidR="003F020B" w:rsidRPr="003F020B">
        <w:t>Standard Test Method for Steady-State Thermal Transmission Properties by Means of the Heat Flow Meter Apparatus.</w:t>
      </w:r>
    </w:p>
    <w:p w:rsidR="003F020B" w:rsidRDefault="00052AB9" w:rsidP="00C100A9">
      <w:pPr>
        <w:pStyle w:val="SpecP2"/>
      </w:pPr>
      <w:r>
        <w:t>.5</w:t>
      </w:r>
      <w:r w:rsidR="003F020B" w:rsidRPr="003F020B">
        <w:tab/>
        <w:t xml:space="preserve">ASTM C553 - </w:t>
      </w:r>
      <w:r w:rsidR="0077030F">
        <w:t xml:space="preserve">[2011], </w:t>
      </w:r>
      <w:r w:rsidR="003F020B" w:rsidRPr="003F020B">
        <w:t>Standard Specification for Mineral Fiber Blanket Thermal Insulation for Commercial and Industrial Applications.</w:t>
      </w:r>
    </w:p>
    <w:p w:rsidR="003F020B" w:rsidRDefault="00052AB9" w:rsidP="00C100A9">
      <w:pPr>
        <w:pStyle w:val="SpecP2"/>
      </w:pPr>
      <w:r>
        <w:t>.6</w:t>
      </w:r>
      <w:r w:rsidR="003F020B" w:rsidRPr="003F020B">
        <w:tab/>
        <w:t>ASTM C665 -</w:t>
      </w:r>
      <w:r w:rsidR="0077030F">
        <w:t xml:space="preserve"> [2011],</w:t>
      </w:r>
      <w:r w:rsidR="003F020B" w:rsidRPr="003F020B">
        <w:t xml:space="preserve"> Standard Specification for Mineral-Fiber Blanket Thermal Insulation for Light Frame Construction and Manufactured Housing.</w:t>
      </w:r>
    </w:p>
    <w:p w:rsidR="006B1412" w:rsidRPr="006B1412" w:rsidRDefault="00052AB9" w:rsidP="00C100A9">
      <w:pPr>
        <w:pStyle w:val="SpecP2"/>
      </w:pPr>
      <w:r>
        <w:t>.7</w:t>
      </w:r>
      <w:r w:rsidR="006B1412">
        <w:tab/>
        <w:t>ASTM C795 - [20</w:t>
      </w:r>
      <w:r w:rsidR="008231A3">
        <w:t>13</w:t>
      </w:r>
      <w:r w:rsidR="006B1412">
        <w:t xml:space="preserve">], </w:t>
      </w:r>
      <w:r w:rsidR="006B1412" w:rsidRPr="006B1412">
        <w:t>Standard Specification for Thermal Insulation for Use in Contact with Austenitic Stainless Steel</w:t>
      </w:r>
      <w:r w:rsidR="006B1412">
        <w:t>.</w:t>
      </w:r>
    </w:p>
    <w:p w:rsidR="003F020B" w:rsidRPr="003F020B" w:rsidRDefault="00052AB9" w:rsidP="00C100A9">
      <w:pPr>
        <w:pStyle w:val="SpecP2"/>
      </w:pPr>
      <w:r>
        <w:t>.8</w:t>
      </w:r>
      <w:r w:rsidR="003F020B" w:rsidRPr="003F020B">
        <w:tab/>
        <w:t>ASTM C1104</w:t>
      </w:r>
      <w:r w:rsidR="006D577E">
        <w:t>/C1104M</w:t>
      </w:r>
      <w:r w:rsidR="003F020B" w:rsidRPr="003F020B">
        <w:t xml:space="preserve"> -</w:t>
      </w:r>
      <w:r w:rsidR="006D577E">
        <w:t xml:space="preserve"> [2000(2006)],</w:t>
      </w:r>
      <w:r w:rsidR="003F020B" w:rsidRPr="003F020B">
        <w:t xml:space="preserve"> Standard Test Method for Determining the Water Vapor Sorption of </w:t>
      </w:r>
      <w:proofErr w:type="spellStart"/>
      <w:r w:rsidR="003F020B" w:rsidRPr="003F020B">
        <w:t>Unfaced</w:t>
      </w:r>
      <w:proofErr w:type="spellEnd"/>
      <w:r w:rsidR="003F020B" w:rsidRPr="003F020B">
        <w:t xml:space="preserve"> Mineral Fiber Insulation.</w:t>
      </w:r>
    </w:p>
    <w:p w:rsidR="00565FFB" w:rsidRDefault="00565FFB" w:rsidP="0086676C">
      <w:pPr>
        <w:pStyle w:val="SpecP1"/>
      </w:pPr>
    </w:p>
    <w:p w:rsidR="00A4548D" w:rsidRPr="00A4548D" w:rsidRDefault="00C34FD3" w:rsidP="0086676C">
      <w:pPr>
        <w:pStyle w:val="SpecP1"/>
      </w:pPr>
      <w:r>
        <w:t>.</w:t>
      </w:r>
      <w:r w:rsidR="0086676C">
        <w:t>2</w:t>
      </w:r>
      <w:r w:rsidR="00A4548D">
        <w:tab/>
      </w:r>
      <w:r w:rsidR="00D728D3">
        <w:t>Canada</w:t>
      </w:r>
      <w:r w:rsidR="00A4548D">
        <w:t xml:space="preserve"> Green Building Council (</w:t>
      </w:r>
      <w:proofErr w:type="spellStart"/>
      <w:r w:rsidR="00D728D3">
        <w:t>Ca</w:t>
      </w:r>
      <w:r w:rsidR="00A4548D">
        <w:t>GBC</w:t>
      </w:r>
      <w:proofErr w:type="spellEnd"/>
      <w:r w:rsidR="00A4548D">
        <w:t>).</w:t>
      </w:r>
    </w:p>
    <w:p w:rsidR="00A4548D" w:rsidRDefault="004A5542" w:rsidP="00C100A9">
      <w:pPr>
        <w:pStyle w:val="SpecP2"/>
      </w:pPr>
      <w:r>
        <w:t>.1</w:t>
      </w:r>
      <w:r w:rsidR="00A4548D" w:rsidRPr="00A4548D">
        <w:tab/>
      </w:r>
      <w:r w:rsidR="00C726AF" w:rsidRPr="00C726AF">
        <w:t>LEED v4</w:t>
      </w:r>
      <w:proofErr w:type="gramStart"/>
      <w:r w:rsidR="00C726AF" w:rsidRPr="00C726AF">
        <w:t>-[</w:t>
      </w:r>
      <w:proofErr w:type="gramEnd"/>
      <w:r w:rsidR="00C726AF" w:rsidRPr="00C726AF">
        <w:t>2014], LEED (Leadership in Energy and Environmental Design): Green Building Rating System</w:t>
      </w:r>
      <w:r w:rsidR="008231A3" w:rsidRPr="008231A3">
        <w:t>.</w:t>
      </w:r>
    </w:p>
    <w:p w:rsidR="0086676C" w:rsidRDefault="0086676C" w:rsidP="0086676C">
      <w:pPr>
        <w:pStyle w:val="SpecP1"/>
        <w:rPr>
          <w:lang w:eastAsia="en-US"/>
        </w:rPr>
      </w:pPr>
    </w:p>
    <w:p w:rsidR="00C726AF" w:rsidRPr="00C726AF" w:rsidRDefault="0058373D" w:rsidP="00C726AF">
      <w:pPr>
        <w:pStyle w:val="SpecP1"/>
        <w:rPr>
          <w:lang w:eastAsia="en-US"/>
        </w:rPr>
      </w:pPr>
      <w:r>
        <w:rPr>
          <w:lang w:eastAsia="en-US"/>
        </w:rPr>
        <w:t>.</w:t>
      </w:r>
      <w:r w:rsidR="008F30C5">
        <w:rPr>
          <w:lang w:eastAsia="en-US"/>
        </w:rPr>
        <w:t>3</w:t>
      </w:r>
      <w:r>
        <w:rPr>
          <w:lang w:eastAsia="en-US"/>
        </w:rPr>
        <w:tab/>
      </w:r>
      <w:r w:rsidR="00C726AF" w:rsidRPr="00C726AF">
        <w:rPr>
          <w:lang w:eastAsia="en-US"/>
        </w:rPr>
        <w:t>Underwriters' Laboratories of Canada (ULC).</w:t>
      </w:r>
    </w:p>
    <w:p w:rsidR="00C726AF" w:rsidRPr="00C726AF" w:rsidRDefault="00C726AF" w:rsidP="00C726AF">
      <w:pPr>
        <w:pStyle w:val="SpecP2"/>
      </w:pPr>
      <w:r w:rsidRPr="00C726AF">
        <w:t>.1</w:t>
      </w:r>
      <w:r w:rsidRPr="00C726AF">
        <w:tab/>
        <w:t>CAN/ULC S102</w:t>
      </w:r>
      <w:proofErr w:type="gramStart"/>
      <w:r w:rsidRPr="00C726AF">
        <w:t>-[</w:t>
      </w:r>
      <w:proofErr w:type="gramEnd"/>
      <w:r w:rsidRPr="00C726AF">
        <w:t>2010], Standard Method of Test for Surface Burning Characteristics of Building Materials and Assemblies.</w:t>
      </w:r>
    </w:p>
    <w:p w:rsidR="00C726AF" w:rsidRPr="00C726AF" w:rsidRDefault="00C726AF" w:rsidP="00C726AF">
      <w:pPr>
        <w:pStyle w:val="SpecP2"/>
      </w:pPr>
      <w:r w:rsidRPr="00C726AF">
        <w:t>.2</w:t>
      </w:r>
      <w:r w:rsidRPr="00C726AF">
        <w:tab/>
        <w:t>CAN/ULC S114</w:t>
      </w:r>
      <w:proofErr w:type="gramStart"/>
      <w:r w:rsidRPr="00C726AF">
        <w:t>-[</w:t>
      </w:r>
      <w:proofErr w:type="gramEnd"/>
      <w:r w:rsidRPr="00C726AF">
        <w:t>2005], Standard Method of Test for Determination of Non-Combustibility in Building Materials.</w:t>
      </w:r>
    </w:p>
    <w:p w:rsidR="00FB1562" w:rsidRPr="008E7037" w:rsidRDefault="005E4975" w:rsidP="00052AB9">
      <w:pPr>
        <w:pStyle w:val="SpecArticle"/>
        <w:spacing w:before="240"/>
      </w:pPr>
      <w:r>
        <w:t>1.</w:t>
      </w:r>
      <w:r w:rsidR="00BA7267">
        <w:t>4</w:t>
      </w:r>
      <w:r w:rsidR="00FB1562" w:rsidRPr="008E7037">
        <w:tab/>
        <w:t>ADMINISTRATIVE REQUIREMENTS</w:t>
      </w:r>
    </w:p>
    <w:p w:rsidR="00383813" w:rsidRDefault="00383813" w:rsidP="0086676C">
      <w:pPr>
        <w:pStyle w:val="SpecP1"/>
      </w:pPr>
    </w:p>
    <w:p w:rsidR="00FB1562" w:rsidRDefault="00DE0B3E" w:rsidP="0086676C">
      <w:pPr>
        <w:pStyle w:val="SpecP1"/>
      </w:pPr>
      <w:r>
        <w:t>.1</w:t>
      </w:r>
      <w:r w:rsidR="00FB1562" w:rsidRPr="008E7037">
        <w:tab/>
        <w:t>Co-ordination</w:t>
      </w:r>
      <w:r w:rsidR="00430D89">
        <w:t>:</w:t>
      </w:r>
      <w:r w:rsidR="00A673D4">
        <w:t xml:space="preserve"> </w:t>
      </w:r>
      <w:r w:rsidR="00FB1562" w:rsidRPr="008E7037">
        <w:t xml:space="preserve">Co-ordinate work of this Section with </w:t>
      </w:r>
      <w:r w:rsidR="003558E0">
        <w:t xml:space="preserve">roofing or deck </w:t>
      </w:r>
      <w:r w:rsidR="00FB1562" w:rsidRPr="008E7037">
        <w:t xml:space="preserve">work </w:t>
      </w:r>
      <w:r w:rsidR="003558E0">
        <w:t xml:space="preserve">and with work </w:t>
      </w:r>
      <w:r w:rsidR="00FB1562" w:rsidRPr="008E7037">
        <w:t>of other trades for proper time and sequence to avoid construction delays.</w:t>
      </w:r>
    </w:p>
    <w:p w:rsidR="00D461EA" w:rsidRPr="008E7037" w:rsidRDefault="0071197C" w:rsidP="003B6AF0">
      <w:pPr>
        <w:pStyle w:val="SpecSN"/>
      </w:pPr>
      <w:r>
        <w:t>ROXUL GUIDE</w:t>
      </w:r>
      <w:r w:rsidR="00515502" w:rsidRPr="00FB096E">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rsidR="00D461EA" w:rsidRPr="008E7037" w:rsidRDefault="00DE0B3E" w:rsidP="0086676C">
      <w:pPr>
        <w:pStyle w:val="SpecP1"/>
      </w:pPr>
      <w:r>
        <w:t>.2</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DE0B3E" w:rsidP="00C100A9">
      <w:pPr>
        <w:pStyle w:val="SpecP2"/>
      </w:pPr>
      <w:r>
        <w:t>.</w:t>
      </w:r>
      <w:r w:rsidR="00AB4D81">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DE0B3E" w:rsidP="00C100A9">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DE0B3E" w:rsidP="00845719">
      <w:pPr>
        <w:pStyle w:val="SpecP3"/>
      </w:pPr>
      <w:r>
        <w:t>.1</w:t>
      </w:r>
      <w:r w:rsidR="00FB1562" w:rsidRPr="008E7037">
        <w:tab/>
        <w:t>Owner;</w:t>
      </w:r>
    </w:p>
    <w:p w:rsidR="00FB1562" w:rsidRDefault="00DE0B3E" w:rsidP="00845719">
      <w:pPr>
        <w:pStyle w:val="SpecP3"/>
      </w:pPr>
      <w:r>
        <w:t>.2</w:t>
      </w:r>
      <w:r w:rsidR="00FB1562" w:rsidRPr="008E7037">
        <w:tab/>
        <w:t>Consultant;</w:t>
      </w:r>
    </w:p>
    <w:p w:rsidR="00383813" w:rsidRPr="00383813" w:rsidRDefault="00DE0B3E" w:rsidP="00845719">
      <w:pPr>
        <w:pStyle w:val="SpecP3"/>
      </w:pPr>
      <w:r>
        <w:t>.3</w:t>
      </w:r>
      <w:r w:rsidR="00383813">
        <w:tab/>
      </w:r>
      <w:r w:rsidR="001F298C">
        <w:t>[</w:t>
      </w:r>
      <w:r w:rsidR="0071197C">
        <w:t>Roofing</w:t>
      </w:r>
      <w:r w:rsidR="001F298C">
        <w:t>] [Deck]</w:t>
      </w:r>
      <w:r w:rsidR="0071197C">
        <w:t xml:space="preserve"> Subcontractor</w:t>
      </w:r>
      <w:r w:rsidR="00383813">
        <w:t>;</w:t>
      </w:r>
    </w:p>
    <w:p w:rsidR="00FB1562" w:rsidRPr="008E7037" w:rsidRDefault="00DE0B3E" w:rsidP="00845719">
      <w:pPr>
        <w:pStyle w:val="SpecP3"/>
      </w:pPr>
      <w:r>
        <w:t>.4</w:t>
      </w:r>
      <w:r w:rsidR="00FB1562" w:rsidRPr="008E7037">
        <w:tab/>
      </w:r>
      <w:r w:rsidR="006A56D8" w:rsidRPr="008E7037">
        <w:t>Manufacture</w:t>
      </w:r>
      <w:r w:rsidR="009F600B">
        <w:t>r’s</w:t>
      </w:r>
      <w:r w:rsidR="006A56D8" w:rsidRPr="008E7037">
        <w:t xml:space="preserve"> Technical Representative.</w:t>
      </w:r>
    </w:p>
    <w:p w:rsidR="00FB1562" w:rsidRPr="008E7037" w:rsidRDefault="00DE0B3E" w:rsidP="00C100A9">
      <w:pPr>
        <w:pStyle w:val="SpecP2"/>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rsidR="00117DD9" w:rsidRDefault="00DE0B3E" w:rsidP="00C100A9">
      <w:pPr>
        <w:pStyle w:val="SpecP2"/>
      </w:pPr>
      <w:r>
        <w:lastRenderedPageBreak/>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71197C" w:rsidP="003B6AF0">
      <w:pPr>
        <w:pStyle w:val="SpecSN"/>
      </w:pPr>
      <w:r>
        <w:t>ROXUL GUIDE</w:t>
      </w:r>
      <w:r w:rsidR="00E72CE1" w:rsidRPr="00FB096E">
        <w:t xml:space="preserve"> NOTE</w:t>
      </w:r>
      <w:r w:rsidR="00430D89">
        <w:t>:</w:t>
      </w:r>
      <w:r w:rsidR="00A673D4">
        <w:t xml:space="preserve"> </w:t>
      </w:r>
      <w:r w:rsidR="00FB1562" w:rsidRPr="008E7037">
        <w:t>Article below includes submittal of relevant data to be furnished by Contractor.</w:t>
      </w:r>
    </w:p>
    <w:p w:rsidR="00E02CA8" w:rsidRPr="00E02CA8" w:rsidRDefault="005E4975" w:rsidP="003B6AF0">
      <w:pPr>
        <w:pStyle w:val="SpecArticle"/>
        <w:spacing w:before="240"/>
      </w:pPr>
      <w:r>
        <w:t>1.</w:t>
      </w:r>
      <w:r w:rsidR="00BA7267">
        <w:t>5</w:t>
      </w:r>
      <w:r w:rsidR="00FB1562" w:rsidRPr="008E7037">
        <w:tab/>
        <w:t>ACTION AND INFORMATIONAL SUBMITTALS</w:t>
      </w:r>
    </w:p>
    <w:p w:rsidR="00383813" w:rsidRDefault="00383813" w:rsidP="0086676C">
      <w:pPr>
        <w:pStyle w:val="SpecP1"/>
      </w:pPr>
    </w:p>
    <w:p w:rsidR="00204F08" w:rsidRDefault="00DE0B3E" w:rsidP="0086676C">
      <w:pPr>
        <w:pStyle w:val="SpecP1"/>
      </w:pPr>
      <w:r>
        <w:t>.1</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86676C">
      <w:pPr>
        <w:pStyle w:val="SpecP1"/>
      </w:pPr>
    </w:p>
    <w:p w:rsidR="00E02CA8" w:rsidRDefault="00DE0B3E" w:rsidP="0086676C">
      <w:pPr>
        <w:pStyle w:val="SpecP1"/>
      </w:pPr>
      <w:r>
        <w:t>.2</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E6381C">
        <w:t>insulation</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DE0B3E" w:rsidP="00C100A9">
      <w:pPr>
        <w:pStyle w:val="SpecP2"/>
      </w:pPr>
      <w:r>
        <w:t>.1</w:t>
      </w:r>
      <w:r w:rsidR="00E007E8">
        <w:tab/>
        <w:t xml:space="preserve">Submit list on </w:t>
      </w:r>
      <w:r w:rsidR="00E6381C">
        <w:t>insulation</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DE0B3E" w:rsidP="00C100A9">
      <w:pPr>
        <w:pStyle w:val="SpecP2"/>
      </w:pPr>
      <w:r>
        <w:t>.2</w:t>
      </w:r>
      <w:r w:rsidR="00E2285C">
        <w:tab/>
        <w:t xml:space="preserve">MSDS </w:t>
      </w:r>
      <w:r w:rsidR="00420676">
        <w:t>report</w:t>
      </w:r>
      <w:r w:rsidR="00E2285C">
        <w:t>.</w:t>
      </w:r>
    </w:p>
    <w:p w:rsidR="00117DD9" w:rsidRDefault="00DE0B3E" w:rsidP="00C100A9">
      <w:pPr>
        <w:pStyle w:val="SpecP2"/>
      </w:pPr>
      <w:r>
        <w:t>.3</w:t>
      </w:r>
      <w:r w:rsidR="00E007E8">
        <w:tab/>
        <w:t>Include product name.</w:t>
      </w:r>
    </w:p>
    <w:p w:rsidR="00DE0B3E" w:rsidRPr="00DE0B3E" w:rsidRDefault="00DE0B3E" w:rsidP="00C100A9">
      <w:pPr>
        <w:pStyle w:val="SpecP2"/>
      </w:pPr>
      <w:r>
        <w:t>.4</w:t>
      </w:r>
      <w:r>
        <w:tab/>
        <w:t>Include preparation instructions and recommendations, installation methods, and storage and handling requirements.</w:t>
      </w:r>
    </w:p>
    <w:p w:rsidR="00117DD9" w:rsidRDefault="00DE0B3E" w:rsidP="00C100A9">
      <w:pPr>
        <w:pStyle w:val="SpecP2"/>
      </w:pPr>
      <w:r>
        <w:t>.5</w:t>
      </w:r>
      <w:r w:rsidR="00E007E8">
        <w:tab/>
        <w:t>Include contact information for manufacturer and their representative for this Project.</w:t>
      </w:r>
    </w:p>
    <w:p w:rsidR="00FB1562" w:rsidRPr="008E7037" w:rsidRDefault="00FB1562" w:rsidP="0086676C">
      <w:pPr>
        <w:pStyle w:val="SpecP1"/>
      </w:pPr>
    </w:p>
    <w:p w:rsidR="004A1893" w:rsidRDefault="00DE0B3E" w:rsidP="0086676C">
      <w:pPr>
        <w:pStyle w:val="SpecP1"/>
      </w:pPr>
      <w:r>
        <w:t>.3</w:t>
      </w:r>
      <w:r w:rsidR="00FB1562" w:rsidRPr="008E7037">
        <w:tab/>
        <w:t>Samples:</w:t>
      </w:r>
    </w:p>
    <w:p w:rsidR="004A1893" w:rsidRDefault="00DE0B3E" w:rsidP="00C100A9">
      <w:pPr>
        <w:pStyle w:val="SpecP2"/>
      </w:pPr>
      <w:r>
        <w:t>.1</w:t>
      </w:r>
      <w:r w:rsidR="004A1893">
        <w:tab/>
      </w:r>
      <w:r w:rsidR="004A1893" w:rsidRPr="00A8474C">
        <w:t xml:space="preserve">Submit </w:t>
      </w:r>
      <w:r>
        <w:t>[</w:t>
      </w:r>
      <w:r w:rsidR="00CB7AF2">
        <w:t xml:space="preserve">140 </w:t>
      </w:r>
      <w:r>
        <w:t xml:space="preserve">x </w:t>
      </w:r>
      <w:r w:rsidR="00CB7AF2">
        <w:t>190</w:t>
      </w:r>
      <w:r>
        <w:t>] mm</w:t>
      </w:r>
      <w:r w:rsidR="004A1893" w:rsidRPr="008E2239">
        <w:t xml:space="preserve"> </w:t>
      </w:r>
      <w:r>
        <w:t xml:space="preserve">minimum </w:t>
      </w:r>
      <w:r w:rsidR="004A1893" w:rsidRPr="008E2239">
        <w:t>sample</w:t>
      </w:r>
      <w:r w:rsidR="00B424EA" w:rsidRPr="008E2239">
        <w:t xml:space="preserve"> </w:t>
      </w:r>
      <w:r w:rsidR="00787DEF" w:rsidRPr="008E2239">
        <w:t xml:space="preserve">of </w:t>
      </w:r>
      <w:r w:rsidR="00E6381C">
        <w:t xml:space="preserve">insulation in thickness used on </w:t>
      </w:r>
      <w:r w:rsidR="00265C82">
        <w:t>P</w:t>
      </w:r>
      <w:r w:rsidR="00E6381C">
        <w:t>roject</w:t>
      </w:r>
      <w:r w:rsidR="004A1893" w:rsidRPr="008E2239">
        <w:t>.</w:t>
      </w:r>
    </w:p>
    <w:p w:rsidR="004A1893" w:rsidRDefault="004A1893" w:rsidP="0086676C">
      <w:pPr>
        <w:pStyle w:val="SpecP1"/>
      </w:pPr>
    </w:p>
    <w:p w:rsidR="00FB1562" w:rsidRPr="008E7037" w:rsidRDefault="007C3E20" w:rsidP="0086676C">
      <w:pPr>
        <w:pStyle w:val="SpecP1"/>
      </w:pPr>
      <w:r>
        <w:t>.4</w:t>
      </w:r>
      <w:r w:rsidR="00FB1562" w:rsidRPr="008E7037">
        <w:tab/>
        <w:t>Test Reports:</w:t>
      </w:r>
    </w:p>
    <w:p w:rsidR="00FB1562" w:rsidRDefault="007C3E20" w:rsidP="00C100A9">
      <w:pPr>
        <w:pStyle w:val="SpecP2"/>
      </w:pPr>
      <w:r>
        <w:t>.1</w:t>
      </w:r>
      <w:r w:rsidR="00FB1562" w:rsidRPr="00FA3584">
        <w:tab/>
        <w:t xml:space="preserve"> </w:t>
      </w:r>
      <w:r w:rsidR="00FA3584" w:rsidRPr="00FA3584">
        <w:t xml:space="preserve">Submit </w:t>
      </w:r>
      <w:r>
        <w:t>e</w:t>
      </w:r>
      <w:r w:rsidRPr="007C3E20">
        <w:t>valuation service reports or other independent testing agency reports</w:t>
      </w:r>
      <w:r>
        <w:t xml:space="preserve"> </w:t>
      </w:r>
      <w:r w:rsidRPr="007C3E20">
        <w:t xml:space="preserve">showing compliance with specified </w:t>
      </w:r>
      <w:r w:rsidR="00FA3584" w:rsidRPr="00FA3584">
        <w:t>performance characteristics and physical properties.</w:t>
      </w:r>
    </w:p>
    <w:p w:rsidR="00FA3584" w:rsidRDefault="00FA3584" w:rsidP="0086676C">
      <w:pPr>
        <w:pStyle w:val="SpecP1"/>
      </w:pPr>
    </w:p>
    <w:p w:rsidR="00FA3584" w:rsidRPr="00FA3584" w:rsidRDefault="007C3E20" w:rsidP="0086676C">
      <w:pPr>
        <w:pStyle w:val="SpecP1"/>
      </w:pPr>
      <w:r>
        <w:t>.5</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7C3E20" w:rsidP="0086676C">
      <w:pPr>
        <w:pStyle w:val="SpecP1"/>
      </w:pPr>
      <w:r>
        <w:t>.6</w:t>
      </w:r>
      <w:r w:rsidR="00FB1562" w:rsidRPr="008E7037">
        <w:tab/>
        <w:t>Sustainable Design (LEED).</w:t>
      </w:r>
    </w:p>
    <w:p w:rsidR="004A5542" w:rsidRPr="004A5542" w:rsidRDefault="007C3E20" w:rsidP="00C100A9">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p>
    <w:p w:rsidR="004A5542" w:rsidRPr="004A5542" w:rsidRDefault="004A5542" w:rsidP="00C100A9">
      <w:pPr>
        <w:pStyle w:val="SpecP2"/>
      </w:pPr>
      <w:r>
        <w:t>.</w:t>
      </w:r>
      <w:r w:rsidRPr="004A5542">
        <w:t>2</w:t>
      </w:r>
      <w:r w:rsidRPr="004A5542">
        <w:tab/>
        <w:t>Submit verification for items as follow:</w:t>
      </w:r>
    </w:p>
    <w:p w:rsidR="004A5542" w:rsidRPr="004A5542" w:rsidRDefault="004A5542" w:rsidP="004A5542">
      <w:pPr>
        <w:pStyle w:val="SpecP3"/>
      </w:pPr>
      <w:r>
        <w:t>.1</w:t>
      </w:r>
      <w:r w:rsidRPr="004A5542">
        <w:tab/>
        <w:t>EA Credit 1: Thermal value of insulation contributing to overall energy performance of building.</w:t>
      </w:r>
    </w:p>
    <w:p w:rsidR="004A5542" w:rsidRPr="004A5542" w:rsidRDefault="004A5542" w:rsidP="004A5542">
      <w:pPr>
        <w:pStyle w:val="SpecP3"/>
      </w:pPr>
      <w:r>
        <w:t>.2</w:t>
      </w:r>
      <w:r w:rsidRPr="004A5542">
        <w:tab/>
      </w:r>
      <w:r w:rsidR="009E0B87">
        <w:t xml:space="preserve">MR Credits 4: Recycled content </w:t>
      </w:r>
      <w:r w:rsidRPr="004A5542">
        <w:t xml:space="preserve">of insulation indicating percentages by weight of </w:t>
      </w:r>
      <w:proofErr w:type="spellStart"/>
      <w:r w:rsidRPr="004A5542">
        <w:t>preconsumer</w:t>
      </w:r>
      <w:proofErr w:type="spellEnd"/>
      <w:r w:rsidRPr="004A5542">
        <w:t xml:space="preserve"> and postconsumer recycled content.</w:t>
      </w:r>
    </w:p>
    <w:p w:rsidR="00FB1562" w:rsidRPr="008E7037" w:rsidRDefault="004A5542" w:rsidP="004A5542">
      <w:pPr>
        <w:pStyle w:val="SpecP3"/>
      </w:pPr>
      <w:r>
        <w:t>.3</w:t>
      </w:r>
      <w:r w:rsidRPr="004A5542">
        <w:tab/>
        <w:t>MR Credits 5: Verify location where insulation is extracted, processed and manufactured.</w:t>
      </w:r>
    </w:p>
    <w:p w:rsidR="00565E6B" w:rsidRPr="008E7037" w:rsidRDefault="00565E6B">
      <w:pPr>
        <w:pStyle w:val="P2"/>
        <w:rPr>
          <w:rFonts w:ascii="Times New Roman" w:hAnsi="Times New Roman" w:cs="Times New Roman"/>
          <w:b w:val="0"/>
          <w:snapToGrid w:val="0"/>
        </w:rPr>
      </w:pPr>
    </w:p>
    <w:p w:rsidR="00FB1562" w:rsidRPr="008E7037" w:rsidRDefault="007C3E20" w:rsidP="0086676C">
      <w:pPr>
        <w:pStyle w:val="SpecP1"/>
      </w:pPr>
      <w:r>
        <w:t>.7</w:t>
      </w:r>
      <w:r w:rsidR="00FB1562" w:rsidRPr="008E7037">
        <w:tab/>
      </w:r>
      <w:r w:rsidR="001740DF">
        <w:t>Insulation Installer</w:t>
      </w:r>
      <w:r w:rsidR="00072403">
        <w:t xml:space="preserve"> </w:t>
      </w:r>
      <w:r w:rsidR="00FB1562" w:rsidRPr="008E7037">
        <w:t>Qualification</w:t>
      </w:r>
      <w:r w:rsidR="00072403">
        <w:t>s</w:t>
      </w:r>
      <w:r w:rsidR="00FB1562" w:rsidRPr="008E7037">
        <w:t>:</w:t>
      </w:r>
    </w:p>
    <w:p w:rsidR="00FB1562" w:rsidRDefault="007C3E20" w:rsidP="00C100A9">
      <w:pPr>
        <w:pStyle w:val="SpecP2"/>
      </w:pPr>
      <w:r>
        <w:t>.1</w:t>
      </w:r>
      <w:r>
        <w:tab/>
        <w:t xml:space="preserve">Submit </w:t>
      </w:r>
      <w:r w:rsidR="00FB1562" w:rsidRPr="008E7037">
        <w:t xml:space="preserve">letter verifying </w:t>
      </w:r>
      <w:r w:rsidR="001740DF">
        <w:t>insulation installer</w:t>
      </w:r>
      <w:r w:rsidR="009F600B">
        <w:t>’s</w:t>
      </w:r>
      <w:r w:rsidR="009E0B87">
        <w:t xml:space="preserve"> experience with work </w:t>
      </w:r>
      <w:proofErr w:type="gramStart"/>
      <w:r w:rsidR="009E0B87">
        <w:t xml:space="preserve">similar </w:t>
      </w:r>
      <w:r w:rsidR="00FB1562" w:rsidRPr="008E7037">
        <w:t>to</w:t>
      </w:r>
      <w:proofErr w:type="gramEnd"/>
      <w:r w:rsidR="00FB1562" w:rsidRPr="008E7037">
        <w:t xml:space="preserve"> work of this Section. </w:t>
      </w:r>
    </w:p>
    <w:p w:rsidR="00FB1562" w:rsidRPr="008E7037" w:rsidRDefault="005E4975" w:rsidP="003B6AF0">
      <w:pPr>
        <w:pStyle w:val="SpecArticle"/>
        <w:spacing w:before="240"/>
      </w:pPr>
      <w:r>
        <w:t>1.</w:t>
      </w:r>
      <w:r w:rsidR="00BA7267">
        <w:t>6</w:t>
      </w:r>
      <w:r w:rsidR="00FB1562" w:rsidRPr="008E7037">
        <w:tab/>
        <w:t>CLOSEOUT SUBMITTALS</w:t>
      </w:r>
    </w:p>
    <w:p w:rsidR="00D461EA" w:rsidRDefault="00D461EA" w:rsidP="0086676C">
      <w:pPr>
        <w:pStyle w:val="SpecP1"/>
      </w:pPr>
    </w:p>
    <w:p w:rsidR="00FB1562" w:rsidRPr="008E7037" w:rsidRDefault="00205BC9" w:rsidP="0086676C">
      <w:pPr>
        <w:pStyle w:val="SpecP1"/>
      </w:pPr>
      <w:r>
        <w:t>.1</w:t>
      </w:r>
      <w:r w:rsidR="00FB1562" w:rsidRPr="008E7037">
        <w:tab/>
        <w:t>Operation and Maintenance Data</w:t>
      </w:r>
      <w:r w:rsidR="00430D89">
        <w:t>:</w:t>
      </w:r>
      <w:r w:rsidR="00A673D4">
        <w:t xml:space="preserve"> </w:t>
      </w:r>
      <w:r w:rsidR="00FB1562" w:rsidRPr="008E7037">
        <w:t xml:space="preserve">Supply maintenance data for </w:t>
      </w:r>
      <w:r w:rsidR="00E6381C">
        <w:t>insulation</w:t>
      </w:r>
      <w:r w:rsidR="00601CCB">
        <w:t xml:space="preserve"> </w:t>
      </w:r>
      <w:r w:rsidR="008E2239">
        <w:t>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3B6AF0" w:rsidRDefault="0071197C" w:rsidP="003B6AF0">
      <w:pPr>
        <w:pStyle w:val="SpecSN"/>
      </w:pPr>
      <w:r w:rsidRPr="003B6AF0">
        <w:t>ROXUL GUIDE</w:t>
      </w:r>
      <w:r w:rsidR="00E72CE1" w:rsidRPr="003B6AF0">
        <w:t xml:space="preserve"> NOTE</w:t>
      </w:r>
      <w:r w:rsidR="00430D89" w:rsidRPr="003B6AF0">
        <w:t>:</w:t>
      </w:r>
      <w:r w:rsidR="00A673D4" w:rsidRPr="003B6AF0">
        <w:t xml:space="preserve"> </w:t>
      </w:r>
      <w:r w:rsidR="000E265E" w:rsidRPr="003B6AF0">
        <w:t>If LEED is not a part of the project delete the following Paragraph in its entirety</w:t>
      </w:r>
      <w:r w:rsidR="00205BC9" w:rsidRPr="003B6AF0">
        <w:t xml:space="preserve"> as well as t</w:t>
      </w:r>
      <w:r w:rsidR="003B6AF0" w:rsidRPr="003B6AF0">
        <w:t>he reference standards in Articles 1.03 and 1.05.</w:t>
      </w:r>
    </w:p>
    <w:p w:rsidR="00FB1562" w:rsidRPr="008E7037" w:rsidRDefault="00205BC9" w:rsidP="0086676C">
      <w:pPr>
        <w:pStyle w:val="SpecP1"/>
      </w:pPr>
      <w:r>
        <w:t>.2</w:t>
      </w:r>
      <w:r w:rsidR="00FB1562" w:rsidRPr="008E7037">
        <w:tab/>
        <w:t>Sustainable Design Closeout Documentation (LEED).</w:t>
      </w:r>
    </w:p>
    <w:p w:rsidR="00FB1562" w:rsidRPr="008E7037" w:rsidRDefault="00205BC9" w:rsidP="00C100A9">
      <w:pPr>
        <w:pStyle w:val="SpecP2"/>
      </w:pPr>
      <w:r>
        <w:t>.</w:t>
      </w:r>
      <w:r w:rsidR="006F7CD0">
        <w:t>1</w:t>
      </w:r>
      <w:r w:rsidR="00FB1562" w:rsidRPr="008E7037">
        <w:tab/>
        <w:t>Provide calculations on end-of-project recycling rates, salvage rates, and landfill rates for work of this Section demonstrating percentage of construction wastes which were recycled.</w:t>
      </w:r>
    </w:p>
    <w:p w:rsidR="00117DD9" w:rsidRDefault="00205BC9" w:rsidP="00C100A9">
      <w:pPr>
        <w:pStyle w:val="SpecP2"/>
      </w:pPr>
      <w:r>
        <w:t>.2</w:t>
      </w:r>
      <w:r w:rsidR="00FB1562" w:rsidRPr="008E7037">
        <w:tab/>
        <w:t>Submit verification from recycling facility showing receipt of materials.</w:t>
      </w:r>
    </w:p>
    <w:p w:rsidR="00565E6B" w:rsidRPr="008E7037" w:rsidRDefault="00565E6B" w:rsidP="0086676C">
      <w:pPr>
        <w:pStyle w:val="SpecP1"/>
      </w:pPr>
    </w:p>
    <w:p w:rsidR="00FB1562" w:rsidRPr="008E7037" w:rsidRDefault="00205BC9" w:rsidP="0086676C">
      <w:pPr>
        <w:pStyle w:val="SpecP1"/>
      </w:pPr>
      <w:r>
        <w:t>.3</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205BC9" w:rsidP="00C100A9">
      <w:pPr>
        <w:pStyle w:val="SpecP2"/>
      </w:pPr>
      <w:r>
        <w:t>.1</w:t>
      </w:r>
      <w:r w:rsidR="00FB1562" w:rsidRPr="008E7037">
        <w:tab/>
        <w:t xml:space="preserve">List materials used in </w:t>
      </w:r>
      <w:r w:rsidR="00E6381C">
        <w:t>insulation</w:t>
      </w:r>
      <w:r w:rsidR="006A56D8" w:rsidRPr="008E7037">
        <w:rPr>
          <w:color w:val="C00000"/>
        </w:rPr>
        <w:t xml:space="preserve"> </w:t>
      </w:r>
      <w:r w:rsidR="001B1272" w:rsidRPr="008E7037">
        <w:t>work</w:t>
      </w:r>
      <w:r w:rsidR="00FB1562" w:rsidRPr="008E7037">
        <w:t>.</w:t>
      </w:r>
    </w:p>
    <w:p w:rsidR="00117DD9" w:rsidRDefault="00205BC9" w:rsidP="00C100A9">
      <w:pPr>
        <w:pStyle w:val="SpecP2"/>
      </w:pPr>
      <w:r>
        <w:t>.2</w:t>
      </w:r>
      <w:r w:rsidR="00FB1562" w:rsidRPr="008E7037">
        <w:tab/>
        <w:t>Warranty</w:t>
      </w:r>
      <w:r w:rsidR="00430D89">
        <w:t>:</w:t>
      </w:r>
      <w:r w:rsidR="00A673D4">
        <w:t xml:space="preserve"> </w:t>
      </w:r>
      <w:r w:rsidR="00FB1562" w:rsidRPr="008E7037">
        <w:t>Submit warranty documents specified.</w:t>
      </w:r>
    </w:p>
    <w:p w:rsidR="008E7037" w:rsidRPr="008E7037" w:rsidRDefault="005E4975" w:rsidP="003B6AF0">
      <w:pPr>
        <w:pStyle w:val="SpecArticle"/>
        <w:spacing w:before="240"/>
      </w:pPr>
      <w:r>
        <w:t>1.</w:t>
      </w:r>
      <w:r w:rsidR="00BA7267">
        <w:t>7</w:t>
      </w:r>
      <w:r w:rsidR="00FB1562" w:rsidRPr="008E7037">
        <w:tab/>
        <w:t>QUALITY ASSURANCE</w:t>
      </w:r>
    </w:p>
    <w:p w:rsidR="008E7037" w:rsidRPr="008E7037" w:rsidRDefault="008E7037" w:rsidP="008E7037">
      <w:pPr>
        <w:pStyle w:val="SpecArticle"/>
      </w:pPr>
    </w:p>
    <w:p w:rsidR="00AB62BC" w:rsidRDefault="00205BC9" w:rsidP="0086676C">
      <w:pPr>
        <w:pStyle w:val="SpecP1"/>
      </w:pPr>
      <w:r>
        <w:t>.1</w:t>
      </w:r>
      <w:r w:rsidR="00AB62BC">
        <w:tab/>
      </w:r>
      <w:r w:rsidR="009B6E03">
        <w:t>Batt and Blanket Insulation</w:t>
      </w:r>
      <w:r w:rsidR="001F298C">
        <w:t xml:space="preserve"> </w:t>
      </w:r>
      <w:r w:rsidR="001740DF">
        <w:t>Installer</w:t>
      </w:r>
      <w:r w:rsidR="00AB62BC">
        <w:t xml:space="preserve"> Quality Assurance:</w:t>
      </w:r>
      <w:r w:rsidR="007D3117">
        <w:t xml:space="preserve"> W</w:t>
      </w:r>
      <w:r w:rsidR="00496982">
        <w:t xml:space="preserve">ork </w:t>
      </w:r>
      <w:r w:rsidR="00AC5B9F" w:rsidRPr="008E7037">
        <w:t>experience</w:t>
      </w:r>
      <w:r w:rsidR="00AB62BC" w:rsidRPr="008E7037">
        <w:t xml:space="preserve"> </w:t>
      </w:r>
      <w:r w:rsidR="008322ED">
        <w:t>of</w:t>
      </w:r>
      <w:r w:rsidR="00496982">
        <w:t xml:space="preserve"> [5] </w:t>
      </w:r>
      <w:r w:rsidR="008322ED">
        <w:t>years</w:t>
      </w:r>
      <w:r w:rsidR="00496982">
        <w:t xml:space="preserve"> minimum </w:t>
      </w:r>
      <w:r w:rsidR="00AB62BC" w:rsidRPr="008E7037">
        <w:t xml:space="preserve">with work </w:t>
      </w:r>
      <w:proofErr w:type="gramStart"/>
      <w:r w:rsidR="00AB62BC" w:rsidRPr="008E7037">
        <w:t>similar to</w:t>
      </w:r>
      <w:proofErr w:type="gramEnd"/>
      <w:r w:rsidR="00AB62BC" w:rsidRPr="008E7037">
        <w:t xml:space="preserve"> work of this Section</w:t>
      </w:r>
      <w:r>
        <w:t>.</w:t>
      </w:r>
    </w:p>
    <w:p w:rsidR="00AB62BC" w:rsidRDefault="0071197C" w:rsidP="003B6AF0">
      <w:pPr>
        <w:pStyle w:val="SpecSN"/>
      </w:pPr>
      <w:r>
        <w:t>ROXUL GUIDE</w:t>
      </w:r>
      <w:r w:rsidR="00205BC9" w:rsidRPr="00FB096E">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rsidR="00FB1562" w:rsidRPr="008E7037" w:rsidRDefault="007E5651" w:rsidP="0086676C">
      <w:pPr>
        <w:pStyle w:val="SpecP1"/>
        <w:rPr>
          <w:b/>
        </w:rPr>
      </w:pPr>
      <w:r>
        <w:t>.2</w:t>
      </w:r>
      <w:r w:rsidR="00FB1562" w:rsidRPr="008E7037">
        <w:tab/>
        <w:t>Sustainability Standards Certification (LEED).</w:t>
      </w:r>
    </w:p>
    <w:p w:rsidR="00FB1562" w:rsidRPr="008E7037" w:rsidRDefault="00205BC9" w:rsidP="00C100A9">
      <w:pPr>
        <w:pStyle w:val="SpecP2"/>
      </w:pPr>
      <w:r>
        <w:t>.</w:t>
      </w:r>
      <w:r w:rsidR="006F7CD0">
        <w:t>1</w:t>
      </w:r>
      <w:r w:rsidR="00FB1562" w:rsidRPr="008E7037">
        <w:tab/>
        <w:t xml:space="preserve">LEED </w:t>
      </w:r>
      <w:r w:rsidR="008322ED">
        <w:t>Canada</w:t>
      </w:r>
      <w:r w:rsidR="00FB1562" w:rsidRPr="008E7037">
        <w:t xml:space="preserve">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FB1562" w:rsidRPr="008E7037" w:rsidRDefault="0071197C" w:rsidP="003B6AF0">
      <w:pPr>
        <w:pStyle w:val="SpecSN"/>
      </w:pPr>
      <w:r>
        <w:t>ROXUL GUIDE</w:t>
      </w:r>
      <w:r w:rsidR="00E72CE1" w:rsidRPr="00FB096E">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5E4975" w:rsidP="003B6AF0">
      <w:pPr>
        <w:pStyle w:val="SpecArticle"/>
        <w:spacing w:before="240"/>
      </w:pPr>
      <w:r>
        <w:t>1.</w:t>
      </w:r>
      <w:r w:rsidR="00BA7267">
        <w:t>8</w:t>
      </w:r>
      <w:r w:rsidR="00FB1562" w:rsidRPr="008E7037">
        <w:tab/>
        <w:t>DELIVERY STORAGE AND HANDLING</w:t>
      </w:r>
    </w:p>
    <w:p w:rsidR="00C8482D" w:rsidRDefault="00C8482D" w:rsidP="0086676C">
      <w:pPr>
        <w:pStyle w:val="SpecP1"/>
      </w:pPr>
    </w:p>
    <w:p w:rsidR="00FB1562" w:rsidRPr="008E7037" w:rsidRDefault="007E5651" w:rsidP="0086676C">
      <w:pPr>
        <w:pStyle w:val="SpecP1"/>
      </w:pPr>
      <w:r>
        <w:t>.1</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7E5651" w:rsidP="00C100A9">
      <w:pPr>
        <w:pStyle w:val="SpecP2"/>
      </w:pPr>
      <w:r>
        <w:t>.</w:t>
      </w:r>
      <w:r w:rsidR="00AB0B93">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7E5651" w:rsidP="00C100A9">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t>accessories</w:t>
      </w:r>
      <w:r w:rsidR="00FB1562" w:rsidRPr="008E7037">
        <w:t xml:space="preserve"> in </w:t>
      </w:r>
      <w:r w:rsidR="00E6381C">
        <w:t>insulation</w:t>
      </w:r>
      <w:r w:rsidR="00C7060D">
        <w:t xml:space="preserve"> </w:t>
      </w:r>
      <w:r w:rsidR="00FB1562" w:rsidRPr="008E7037">
        <w:t>manufacture</w:t>
      </w:r>
      <w:r w:rsidR="00A673D4">
        <w:t>’</w:t>
      </w:r>
      <w:r w:rsidR="00FB1562" w:rsidRPr="008E7037">
        <w:t xml:space="preserve">s original packaging with identification labels intact and in </w:t>
      </w:r>
      <w:r w:rsidR="009A3764">
        <w:t>sizes</w:t>
      </w:r>
      <w:r w:rsidR="00FB1562" w:rsidRPr="008E7037">
        <w:t xml:space="preserve"> to suit project</w:t>
      </w:r>
      <w:r w:rsidR="00F26618" w:rsidRPr="008E7037">
        <w:t>.</w:t>
      </w:r>
    </w:p>
    <w:p w:rsidR="00265C82" w:rsidRDefault="00265C82" w:rsidP="00C100A9">
      <w:pPr>
        <w:pStyle w:val="SpecP2"/>
      </w:pPr>
      <w:r>
        <w:t>.3</w:t>
      </w:r>
      <w:r>
        <w:tab/>
        <w:t>Ensure insulation materials are not exposed to moisture during delivery.</w:t>
      </w:r>
    </w:p>
    <w:p w:rsidR="00C4063E" w:rsidRPr="00C4063E" w:rsidRDefault="00C4063E" w:rsidP="00C100A9">
      <w:pPr>
        <w:pStyle w:val="SpecP2"/>
      </w:pPr>
      <w:r>
        <w:t>.4</w:t>
      </w:r>
      <w:r>
        <w:tab/>
        <w:t>Replace wet or damaged insulation materials.</w:t>
      </w:r>
    </w:p>
    <w:p w:rsidR="00E2285C" w:rsidRDefault="00E2285C" w:rsidP="0086676C">
      <w:pPr>
        <w:pStyle w:val="SpecP1"/>
      </w:pPr>
    </w:p>
    <w:p w:rsidR="00FB1562" w:rsidRPr="008E7037" w:rsidRDefault="007E5651" w:rsidP="0086676C">
      <w:pPr>
        <w:pStyle w:val="SpecP1"/>
      </w:pPr>
      <w:r>
        <w:t>.2</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protected from exposure to harmful weather conditions and at temperature conditions recommended by manufacturer.</w:t>
      </w:r>
    </w:p>
    <w:p w:rsidR="00C7060D" w:rsidRDefault="00B95FD5" w:rsidP="00C100A9">
      <w:pPr>
        <w:pStyle w:val="SpecP2"/>
      </w:pPr>
      <w:r>
        <w:t>.</w:t>
      </w:r>
      <w:r w:rsidR="00265C82">
        <w:t>1</w:t>
      </w:r>
      <w:r>
        <w:tab/>
      </w:r>
      <w:r w:rsidR="00C7060D">
        <w:t>Store in original packaging until installed.</w:t>
      </w:r>
    </w:p>
    <w:p w:rsidR="00A507B7" w:rsidRDefault="00A507B7" w:rsidP="0086676C">
      <w:pPr>
        <w:pStyle w:val="SpecP1"/>
        <w:rPr>
          <w:lang w:eastAsia="en-US"/>
        </w:rPr>
      </w:pPr>
    </w:p>
    <w:p w:rsidR="00937DD6" w:rsidRPr="008E7037" w:rsidRDefault="007E5651" w:rsidP="0086676C">
      <w:pPr>
        <w:pStyle w:val="SpecP1"/>
      </w:pPr>
      <w:r>
        <w:t>.</w:t>
      </w:r>
      <w:r w:rsidR="009A3764">
        <w:t>3</w:t>
      </w:r>
      <w:r w:rsidR="00EE5FDD" w:rsidRPr="008E7037">
        <w:tab/>
      </w:r>
      <w:r w:rsidR="00FB1562" w:rsidRPr="008E7037">
        <w:t>Packaging Waste Management</w:t>
      </w:r>
      <w:r w:rsidR="00430D89">
        <w:t>:</w:t>
      </w:r>
      <w:r w:rsidR="00A673D4">
        <w:t xml:space="preserve"> </w:t>
      </w:r>
    </w:p>
    <w:p w:rsidR="00937DD6" w:rsidRPr="008E7037" w:rsidRDefault="0071197C" w:rsidP="003B6AF0">
      <w:pPr>
        <w:pStyle w:val="SpecSN"/>
      </w:pPr>
      <w:r>
        <w:t>ROXUL GUIDE</w:t>
      </w:r>
      <w:r w:rsidR="00E72CE1" w:rsidRPr="00FB096E">
        <w:t xml:space="preserv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7E5651" w:rsidP="00C100A9">
      <w:pPr>
        <w:pStyle w:val="SpecP2"/>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7E5651" w:rsidP="00C100A9">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71197C" w:rsidP="003B6AF0">
      <w:pPr>
        <w:pStyle w:val="SpecSN"/>
      </w:pPr>
      <w:r>
        <w:t>ROXUL GUIDE</w:t>
      </w:r>
      <w:r w:rsidR="00F26618" w:rsidRPr="00FB096E">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AB0B93" w:rsidP="00C100A9">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3537AA" w:rsidRPr="008E7037" w:rsidRDefault="003537AA" w:rsidP="003B6AF0">
      <w:pPr>
        <w:pStyle w:val="SpecArticle"/>
        <w:spacing w:before="240"/>
      </w:pPr>
      <w:r w:rsidRPr="008E7037">
        <w:t>1.</w:t>
      </w:r>
      <w:r w:rsidR="00C4063E">
        <w:t>9</w:t>
      </w:r>
      <w:r w:rsidRPr="008E7037">
        <w:tab/>
        <w:t>WARRANTY</w:t>
      </w:r>
    </w:p>
    <w:p w:rsidR="008E7037" w:rsidRPr="008E7037" w:rsidRDefault="008E7037" w:rsidP="008E7037"/>
    <w:p w:rsidR="003537AA" w:rsidRDefault="007E5651" w:rsidP="0086676C">
      <w:pPr>
        <w:pStyle w:val="SpecP1"/>
      </w:pPr>
      <w:r>
        <w:t>.1</w:t>
      </w:r>
      <w:r w:rsidR="003537AA" w:rsidRPr="008E7037">
        <w:tab/>
        <w:t>Project Warranty</w:t>
      </w:r>
      <w:r w:rsidR="00430D89">
        <w:t>:</w:t>
      </w:r>
      <w:r w:rsidR="00A673D4">
        <w:t xml:space="preserve"> </w:t>
      </w:r>
      <w:r w:rsidR="003537AA" w:rsidRPr="008E7037">
        <w:t>Refer to Contract Conditions for project warranty provisions.</w:t>
      </w:r>
    </w:p>
    <w:p w:rsidR="008E7037" w:rsidRPr="008E7037" w:rsidRDefault="008E7037" w:rsidP="0086676C">
      <w:pPr>
        <w:pStyle w:val="SpecP1"/>
      </w:pPr>
    </w:p>
    <w:p w:rsidR="004B32A2" w:rsidRDefault="007E5651" w:rsidP="0086676C">
      <w:pPr>
        <w:pStyle w:val="SpecP1"/>
      </w:pPr>
      <w:r>
        <w:t>.2</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71197C" w:rsidP="003B6AF0">
      <w:pPr>
        <w:pStyle w:val="SpecSN"/>
      </w:pPr>
      <w:r>
        <w:t>ROXUL GUIDE</w:t>
      </w:r>
      <w:r w:rsidR="003537AA" w:rsidRPr="00FB096E">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rsidR="003537AA" w:rsidRDefault="007B2458" w:rsidP="0086676C">
      <w:pPr>
        <w:pStyle w:val="SpecP1"/>
      </w:pPr>
      <w:r>
        <w:t>.3</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5E4975" w:rsidP="003B6AF0">
      <w:pPr>
        <w:pStyle w:val="SpecArticle"/>
        <w:spacing w:before="240"/>
      </w:pPr>
      <w:r>
        <w:t>2.</w:t>
      </w:r>
      <w:r w:rsidR="00FB1562" w:rsidRPr="008E7037">
        <w:t>1</w:t>
      </w:r>
      <w:r w:rsidR="00AD00D0" w:rsidRPr="008E7037">
        <w:tab/>
      </w:r>
      <w:r w:rsidR="00664FA0" w:rsidRPr="008E7037">
        <w:t>MANUFACTURER</w:t>
      </w:r>
    </w:p>
    <w:p w:rsidR="00837978" w:rsidRDefault="00837978" w:rsidP="0086676C">
      <w:pPr>
        <w:pStyle w:val="SpecP1"/>
      </w:pPr>
    </w:p>
    <w:p w:rsidR="00D63756" w:rsidRPr="00D63756" w:rsidRDefault="00952287" w:rsidP="00D63756">
      <w:pPr>
        <w:pStyle w:val="SpecP1"/>
        <w:rPr>
          <w:iCs/>
        </w:rPr>
      </w:pPr>
      <w:r>
        <w:t>1</w:t>
      </w:r>
      <w:r w:rsidR="00664FA0" w:rsidRPr="008E7037">
        <w:t>.</w:t>
      </w:r>
      <w:r w:rsidR="00664FA0" w:rsidRPr="008E7037">
        <w:tab/>
        <w:t>Manufacturer</w:t>
      </w:r>
      <w:r w:rsidR="00430D89">
        <w:t>:</w:t>
      </w:r>
      <w:r w:rsidR="00A673D4">
        <w:t xml:space="preserve"> </w:t>
      </w:r>
      <w:r w:rsidR="009E0B87">
        <w:t>ROCKWOOL™</w:t>
      </w:r>
      <w:r w:rsidR="00A507B7" w:rsidRPr="00A507B7">
        <w:t xml:space="preserve">, </w:t>
      </w:r>
      <w:r w:rsidR="00C726AF" w:rsidRPr="00C726AF">
        <w:rPr>
          <w:lang w:val="en-US"/>
        </w:rPr>
        <w:t xml:space="preserve">8024 </w:t>
      </w:r>
      <w:proofErr w:type="spellStart"/>
      <w:r w:rsidR="00C726AF" w:rsidRPr="00C726AF">
        <w:rPr>
          <w:lang w:val="en-US"/>
        </w:rPr>
        <w:t>Esquesing</w:t>
      </w:r>
      <w:proofErr w:type="spellEnd"/>
      <w:r w:rsidR="00C726AF" w:rsidRPr="00C726AF">
        <w:rPr>
          <w:lang w:val="en-US"/>
        </w:rPr>
        <w:t xml:space="preserve"> Line</w:t>
      </w:r>
      <w:r w:rsidR="00C726AF" w:rsidRPr="00C726AF">
        <w:t>, Milton, Ontario, L9T 6W3</w:t>
      </w:r>
      <w:r w:rsidR="008A73F5">
        <w:t>,</w:t>
      </w:r>
      <w:r w:rsidR="00A507B7" w:rsidRPr="00A507B7">
        <w:t xml:space="preserve"> </w:t>
      </w:r>
      <w:r w:rsidR="008A73F5">
        <w:t xml:space="preserve">Phone: </w:t>
      </w:r>
      <w:r w:rsidR="00CA4B46" w:rsidRPr="00CA4B46">
        <w:t>905-878-8474</w:t>
      </w:r>
      <w:r w:rsidR="00CA4B46">
        <w:t>, Toll Free:</w:t>
      </w:r>
      <w:r w:rsidR="00D63756">
        <w:t xml:space="preserve"> </w:t>
      </w:r>
      <w:r w:rsidR="00D63756" w:rsidRPr="00D63756">
        <w:t xml:space="preserve">1-800-265-6878, e-mail: </w:t>
      </w:r>
      <w:hyperlink r:id="rId8" w:history="1">
        <w:r w:rsidR="00D90541" w:rsidRPr="00BC5470">
          <w:rPr>
            <w:rStyle w:val="Hyperlink"/>
          </w:rPr>
          <w:t>contactus@rockwool.com</w:t>
        </w:r>
      </w:hyperlink>
      <w:r w:rsidR="00D63756" w:rsidRPr="00D63756">
        <w:t>, URL</w:t>
      </w:r>
      <w:r w:rsidR="00052AB9">
        <w:t xml:space="preserve">: </w:t>
      </w:r>
      <w:hyperlink r:id="rId9" w:history="1">
        <w:r w:rsidR="00D90541" w:rsidRPr="00BC5470">
          <w:rPr>
            <w:rStyle w:val="Hyperlink"/>
          </w:rPr>
          <w:t>www.rockwool.com</w:t>
        </w:r>
      </w:hyperlink>
      <w:r w:rsidR="00D63756" w:rsidRPr="00D63756">
        <w:t>.</w:t>
      </w:r>
    </w:p>
    <w:p w:rsidR="003B251A" w:rsidRDefault="005E4975" w:rsidP="003B6AF0">
      <w:pPr>
        <w:pStyle w:val="SpecArticle"/>
        <w:spacing w:before="240"/>
      </w:pPr>
      <w:r>
        <w:t>2.</w:t>
      </w:r>
      <w:r w:rsidR="00A113C1">
        <w:t>2</w:t>
      </w:r>
      <w:r w:rsidR="00A113C1">
        <w:tab/>
      </w:r>
      <w:r w:rsidR="007B2458">
        <w:t>Description</w:t>
      </w:r>
    </w:p>
    <w:p w:rsidR="009635DC" w:rsidRDefault="009635DC" w:rsidP="00D562FF">
      <w:pPr>
        <w:pStyle w:val="SpecP1"/>
      </w:pPr>
    </w:p>
    <w:p w:rsidR="003926C4" w:rsidRDefault="005A3EA8" w:rsidP="00F90665">
      <w:pPr>
        <w:pStyle w:val="SpecP1"/>
      </w:pPr>
      <w:r>
        <w:t>.1</w:t>
      </w:r>
      <w:r>
        <w:tab/>
      </w:r>
      <w:r w:rsidR="00496A96">
        <w:t>Non-combustible</w:t>
      </w:r>
      <w:r w:rsidR="003926C4">
        <w:t xml:space="preserve"> </w:t>
      </w:r>
      <w:r w:rsidR="00496A96">
        <w:t>blanket</w:t>
      </w:r>
      <w:r w:rsidR="00F90665" w:rsidRPr="00F90665">
        <w:t xml:space="preserve"> insulation for exterior wall metal building construction</w:t>
      </w:r>
      <w:r w:rsidR="00F90665">
        <w:t xml:space="preserve"> to ASTM C553, Types I, II, and III</w:t>
      </w:r>
      <w:r w:rsidR="00F90665" w:rsidRPr="00F90665">
        <w:t>.</w:t>
      </w:r>
    </w:p>
    <w:p w:rsidR="003B251A" w:rsidRDefault="005E4975" w:rsidP="003B6AF0">
      <w:pPr>
        <w:pStyle w:val="SpecArticle"/>
        <w:spacing w:before="240"/>
      </w:pPr>
      <w:r>
        <w:t>2.</w:t>
      </w:r>
      <w:r w:rsidR="00A84439" w:rsidRPr="008E7037">
        <w:t>3</w:t>
      </w:r>
      <w:r w:rsidR="003B251A" w:rsidRPr="008E7037">
        <w:tab/>
      </w:r>
      <w:r w:rsidR="004E3628">
        <w:t>Performance</w:t>
      </w:r>
      <w:r w:rsidR="003B251A" w:rsidRPr="008E7037">
        <w:t xml:space="preserve"> CRITERIA</w:t>
      </w:r>
    </w:p>
    <w:p w:rsidR="009635DC" w:rsidRDefault="009635DC" w:rsidP="00C4063E">
      <w:pPr>
        <w:pStyle w:val="SpecP1"/>
      </w:pPr>
    </w:p>
    <w:p w:rsidR="00F15B2D" w:rsidRDefault="004E3628" w:rsidP="00F15B2D">
      <w:pPr>
        <w:pStyle w:val="SpecP1"/>
      </w:pPr>
      <w:r>
        <w:t>.1</w:t>
      </w:r>
      <w:r>
        <w:tab/>
      </w:r>
      <w:r w:rsidR="00496A96">
        <w:rPr>
          <w:lang w:eastAsia="en-US"/>
        </w:rPr>
        <w:t>Blanket</w:t>
      </w:r>
      <w:r w:rsidR="007067DC">
        <w:rPr>
          <w:rFonts w:eastAsia="Verdana"/>
        </w:rPr>
        <w:t xml:space="preserve"> insulation for exterior walls of metal buildings in accordance with Section [13 34 19 - Metal Building Systems].</w:t>
      </w:r>
    </w:p>
    <w:p w:rsidR="00F15B2D" w:rsidRPr="002C28A1" w:rsidRDefault="00F15B2D" w:rsidP="00C100A9">
      <w:pPr>
        <w:pStyle w:val="SpecP2"/>
      </w:pPr>
      <w:r w:rsidRPr="002C28A1">
        <w:t>.1</w:t>
      </w:r>
      <w:r w:rsidRPr="002C28A1">
        <w:tab/>
        <w:t>Fire performance:</w:t>
      </w:r>
    </w:p>
    <w:p w:rsidR="00E67F81" w:rsidRDefault="00F15B2D" w:rsidP="00052AB9">
      <w:pPr>
        <w:pStyle w:val="SpecP3"/>
      </w:pPr>
      <w:r w:rsidRPr="002C28A1">
        <w:t>.1</w:t>
      </w:r>
      <w:r w:rsidRPr="002C28A1">
        <w:tab/>
        <w:t>Non-combustibility: To CAN/ULC S114.</w:t>
      </w:r>
    </w:p>
    <w:p w:rsidR="00F15B2D" w:rsidRPr="002C28A1" w:rsidRDefault="00F15B2D" w:rsidP="00F15B2D">
      <w:pPr>
        <w:pStyle w:val="SpecP3"/>
      </w:pPr>
      <w:r w:rsidRPr="002C28A1">
        <w:t>.</w:t>
      </w:r>
      <w:r w:rsidR="008E4307">
        <w:t>2</w:t>
      </w:r>
      <w:r w:rsidRPr="002C28A1">
        <w:tab/>
        <w:t>Surface Burning Characteristics: To CAN/ULC S102.</w:t>
      </w:r>
    </w:p>
    <w:p w:rsidR="00F15B2D" w:rsidRPr="002C28A1" w:rsidRDefault="00F15B2D" w:rsidP="00F15B2D">
      <w:pPr>
        <w:pStyle w:val="SpecP3"/>
      </w:pPr>
      <w:r w:rsidRPr="002C28A1">
        <w:tab/>
        <w:t>.1</w:t>
      </w:r>
      <w:r w:rsidRPr="002C28A1">
        <w:tab/>
        <w:t>Flame spread: 0.</w:t>
      </w:r>
    </w:p>
    <w:p w:rsidR="00F15B2D" w:rsidRDefault="00F15B2D" w:rsidP="00E67F81">
      <w:pPr>
        <w:pStyle w:val="SpecP3"/>
      </w:pPr>
      <w:r w:rsidRPr="002C28A1">
        <w:tab/>
        <w:t>.2</w:t>
      </w:r>
      <w:r w:rsidRPr="002C28A1">
        <w:tab/>
        <w:t xml:space="preserve">Smoke developed: </w:t>
      </w:r>
      <w:r w:rsidR="00E67F81">
        <w:t>0.</w:t>
      </w:r>
    </w:p>
    <w:p w:rsidR="00F15B2D" w:rsidRPr="002C28A1" w:rsidRDefault="00936586" w:rsidP="00C100A9">
      <w:pPr>
        <w:pStyle w:val="SpecP2"/>
      </w:pPr>
      <w:r>
        <w:t>.2</w:t>
      </w:r>
      <w:r w:rsidR="00F15B2D" w:rsidRPr="00E67F81">
        <w:tab/>
        <w:t xml:space="preserve">Water </w:t>
      </w:r>
      <w:r w:rsidR="00E67F81">
        <w:t xml:space="preserve">vapour </w:t>
      </w:r>
      <w:r w:rsidR="00F15B2D" w:rsidRPr="00E67F81">
        <w:t>sorption</w:t>
      </w:r>
      <w:r w:rsidR="00E67F81">
        <w:t>: 0.0</w:t>
      </w:r>
      <w:r>
        <w:t>3</w:t>
      </w:r>
      <w:r w:rsidR="00E67F81">
        <w:t xml:space="preserve"> % to ASTM C1104</w:t>
      </w:r>
      <w:r w:rsidR="00F15B2D" w:rsidRPr="00E67F81">
        <w:t>.</w:t>
      </w:r>
    </w:p>
    <w:p w:rsidR="00F15B2D" w:rsidRDefault="00F15B2D" w:rsidP="00936586">
      <w:pPr>
        <w:pStyle w:val="SpecP2"/>
      </w:pPr>
      <w:r w:rsidRPr="00E67F81">
        <w:t>.</w:t>
      </w:r>
      <w:r w:rsidR="00936586">
        <w:t>3</w:t>
      </w:r>
      <w:r w:rsidRPr="00E67F81">
        <w:tab/>
        <w:t xml:space="preserve">Thermal resistance: </w:t>
      </w:r>
      <w:r w:rsidR="00936586" w:rsidRPr="00936586">
        <w:t>(RSI value/25.4 mm at 24 º C: [0.75] m2K/W to ASTM C518.</w:t>
      </w:r>
    </w:p>
    <w:p w:rsidR="00F15B2D" w:rsidRPr="00E67F81" w:rsidRDefault="00936586" w:rsidP="00936586">
      <w:pPr>
        <w:pStyle w:val="SpecP1"/>
      </w:pPr>
      <w:r>
        <w:rPr>
          <w:lang w:eastAsia="en-US"/>
        </w:rPr>
        <w:tab/>
      </w:r>
      <w:r>
        <w:t>.4</w:t>
      </w:r>
      <w:r w:rsidR="00F15B2D" w:rsidRPr="00E67F81">
        <w:tab/>
        <w:t>Corrosive resistance: To ASTM C665, Corrosive to steel - Pass.</w:t>
      </w:r>
    </w:p>
    <w:p w:rsidR="00F15B2D" w:rsidRPr="002C28A1" w:rsidRDefault="00936586" w:rsidP="00C100A9">
      <w:pPr>
        <w:pStyle w:val="SpecP2"/>
      </w:pPr>
      <w:r>
        <w:t>.5</w:t>
      </w:r>
      <w:r w:rsidR="00F15B2D" w:rsidRPr="00E67F81">
        <w:tab/>
        <w:t>Stainless steel stress corrosion: To ASTM C795.</w:t>
      </w:r>
    </w:p>
    <w:p w:rsidR="00F15B2D" w:rsidRPr="002C28A1" w:rsidRDefault="00936586" w:rsidP="00C100A9">
      <w:pPr>
        <w:pStyle w:val="SpecP2"/>
      </w:pPr>
      <w:r>
        <w:t>.6</w:t>
      </w:r>
      <w:r w:rsidR="00F15B2D" w:rsidRPr="002C28A1">
        <w:tab/>
        <w:t xml:space="preserve">Density: </w:t>
      </w:r>
      <w:r w:rsidR="00E67F81">
        <w:t xml:space="preserve">32 </w:t>
      </w:r>
      <w:r w:rsidR="00E67F81" w:rsidRPr="002C28A1">
        <w:t>kg/m</w:t>
      </w:r>
      <w:r w:rsidR="00E67F81" w:rsidRPr="002C28A1">
        <w:rPr>
          <w:vertAlign w:val="superscript"/>
        </w:rPr>
        <w:t>3</w:t>
      </w:r>
      <w:r w:rsidR="00E67F81">
        <w:rPr>
          <w:vertAlign w:val="superscript"/>
        </w:rPr>
        <w:t xml:space="preserve"> </w:t>
      </w:r>
      <w:r w:rsidR="00E67F81">
        <w:t>t</w:t>
      </w:r>
      <w:r w:rsidR="00F15B2D" w:rsidRPr="002C28A1">
        <w:t>o ASTM C</w:t>
      </w:r>
      <w:r w:rsidR="008E4307">
        <w:t>167</w:t>
      </w:r>
      <w:r w:rsidR="00F15B2D" w:rsidRPr="002C28A1">
        <w:t xml:space="preserve">. </w:t>
      </w:r>
    </w:p>
    <w:p w:rsidR="00C100A9" w:rsidRPr="00C100A9" w:rsidRDefault="00C100A9" w:rsidP="003B6AF0">
      <w:pPr>
        <w:pStyle w:val="SpecSN"/>
        <w:rPr>
          <w:lang w:val="en-US"/>
        </w:rPr>
      </w:pPr>
      <w:r w:rsidRPr="00C100A9">
        <w:t xml:space="preserve">ROXUL GUIDE NOTE: </w:t>
      </w:r>
      <w:r w:rsidR="00C726AF" w:rsidRPr="00C726AF">
        <w:t xml:space="preserve">All </w:t>
      </w:r>
      <w:r w:rsidR="00052AB9">
        <w:t>ROXUL</w:t>
      </w:r>
      <w:r w:rsidR="00C726AF" w:rsidRPr="00C726AF">
        <w:t xml:space="preserve"> insulation materials contain recycled content. </w:t>
      </w:r>
      <w:r w:rsidR="00C726AF" w:rsidRPr="00C726AF">
        <w:rPr>
          <w:lang w:val="en-US"/>
        </w:rPr>
        <w:t>All ROXUL products produced in the Milton, Ontario, facility contain a minimum of 40% recycled content. ROXUL products produced in our Grand Forks</w:t>
      </w:r>
      <w:r w:rsidR="00962452">
        <w:rPr>
          <w:lang w:val="en-US"/>
        </w:rPr>
        <w:t>, British Columbia and the Byha</w:t>
      </w:r>
      <w:r w:rsidR="00C726AF" w:rsidRPr="00C726AF">
        <w:rPr>
          <w:lang w:val="en-US"/>
        </w:rPr>
        <w:t xml:space="preserve">lia, Mississippi facilities contain a </w:t>
      </w:r>
      <w:r w:rsidR="00962452">
        <w:rPr>
          <w:lang w:val="en-US"/>
        </w:rPr>
        <w:t>minimum of 16% recycled content</w:t>
      </w:r>
      <w:r w:rsidR="00C726AF" w:rsidRPr="00C726AF">
        <w:rPr>
          <w:lang w:val="en-US"/>
        </w:rPr>
        <w:t>. Edit the following paragraph to address the recycled content for the location of the manufacturing plant</w:t>
      </w:r>
      <w:r w:rsidR="00120ECA" w:rsidRPr="00120ECA">
        <w:rPr>
          <w:lang w:val="en-US"/>
        </w:rPr>
        <w:t>.</w:t>
      </w:r>
    </w:p>
    <w:p w:rsidR="00CB7AF2" w:rsidRPr="00C100A9" w:rsidRDefault="00936586" w:rsidP="00C100A9">
      <w:pPr>
        <w:pStyle w:val="SpecP2"/>
      </w:pPr>
      <w:r>
        <w:t>.7</w:t>
      </w:r>
      <w:r w:rsidR="00C100A9" w:rsidRPr="00C100A9">
        <w:tab/>
        <w:t>Recycled content: [40] [16] % minimum.</w:t>
      </w:r>
    </w:p>
    <w:p w:rsidR="00936586" w:rsidRDefault="00936586" w:rsidP="003B6AF0">
      <w:pPr>
        <w:pStyle w:val="SpecArticle"/>
        <w:spacing w:before="240"/>
      </w:pPr>
    </w:p>
    <w:p w:rsidR="00936586" w:rsidRDefault="00936586" w:rsidP="003B6AF0">
      <w:pPr>
        <w:pStyle w:val="SpecArticle"/>
        <w:spacing w:before="240"/>
      </w:pPr>
    </w:p>
    <w:p w:rsidR="00893572" w:rsidRPr="008E7037" w:rsidRDefault="005E4975" w:rsidP="003B6AF0">
      <w:pPr>
        <w:pStyle w:val="SpecArticle"/>
        <w:spacing w:before="240"/>
      </w:pPr>
      <w:r>
        <w:t>2.</w:t>
      </w:r>
      <w:r w:rsidR="00FE7984" w:rsidRPr="008E7037">
        <w:t>4</w:t>
      </w:r>
      <w:r w:rsidR="00FF4855" w:rsidRPr="008E7037">
        <w:tab/>
      </w:r>
      <w:r w:rsidR="008E13FE" w:rsidRPr="008E7037">
        <w:t>MATERIALS</w:t>
      </w:r>
    </w:p>
    <w:p w:rsidR="009635DC" w:rsidRDefault="009635DC" w:rsidP="002C28A1">
      <w:pPr>
        <w:pStyle w:val="SpecP1"/>
      </w:pPr>
    </w:p>
    <w:p w:rsidR="0072414A" w:rsidRDefault="002C28A1" w:rsidP="00E73837">
      <w:pPr>
        <w:pStyle w:val="SpecP1"/>
      </w:pPr>
      <w:r>
        <w:t>.1</w:t>
      </w:r>
      <w:r>
        <w:tab/>
      </w:r>
      <w:r w:rsidR="0090632C">
        <w:t>Non-combustible, h</w:t>
      </w:r>
      <w:r w:rsidR="0090632C" w:rsidRPr="00F90665">
        <w:t>igh-density batt insulation for exterior wall metal building construction</w:t>
      </w:r>
      <w:r w:rsidR="0090632C">
        <w:t xml:space="preserve"> to ASTM C553, Types I, II, and III</w:t>
      </w:r>
      <w:r w:rsidR="0090632C" w:rsidRPr="00F90665">
        <w:t>.</w:t>
      </w:r>
    </w:p>
    <w:p w:rsidR="004675A2" w:rsidRDefault="004675A2" w:rsidP="00C100A9">
      <w:pPr>
        <w:pStyle w:val="SpecP2"/>
      </w:pPr>
      <w:r>
        <w:t>.1</w:t>
      </w:r>
      <w:r>
        <w:tab/>
        <w:t xml:space="preserve">Size: </w:t>
      </w:r>
      <w:r w:rsidR="00EC3A0C">
        <w:t>610</w:t>
      </w:r>
      <w:r>
        <w:t xml:space="preserve"> x 1219 mm. </w:t>
      </w:r>
    </w:p>
    <w:p w:rsidR="004675A2" w:rsidRPr="0062651B" w:rsidRDefault="004675A2" w:rsidP="00C100A9">
      <w:pPr>
        <w:pStyle w:val="SpecP2"/>
      </w:pPr>
      <w:r>
        <w:t>.</w:t>
      </w:r>
      <w:r w:rsidRPr="0062651B">
        <w:t>2</w:t>
      </w:r>
      <w:r w:rsidRPr="0062651B">
        <w:tab/>
        <w:t>Thickness: [50]</w:t>
      </w:r>
      <w:r w:rsidR="00E67F81">
        <w:t xml:space="preserve"> [65]</w:t>
      </w:r>
      <w:r w:rsidRPr="0062651B">
        <w:t xml:space="preserve"> [</w:t>
      </w:r>
      <w:r>
        <w:t>76</w:t>
      </w:r>
      <w:r w:rsidRPr="0062651B">
        <w:t>]</w:t>
      </w:r>
      <w:r w:rsidR="00E67F81">
        <w:t xml:space="preserve"> [89]</w:t>
      </w:r>
      <w:r w:rsidRPr="0062651B">
        <w:t xml:space="preserve"> [102] </w:t>
      </w:r>
      <w:r w:rsidR="00E67F81">
        <w:t xml:space="preserve">[127] [152] </w:t>
      </w:r>
      <w:r w:rsidRPr="0062651B">
        <w:t>mm.</w:t>
      </w:r>
      <w:r>
        <w:t xml:space="preserve"> </w:t>
      </w:r>
    </w:p>
    <w:p w:rsidR="00E67F81" w:rsidRDefault="00E67F81" w:rsidP="003B6AF0">
      <w:pPr>
        <w:pStyle w:val="SpecSN"/>
      </w:pPr>
      <w:r w:rsidRPr="00E67F81">
        <w:t>ROXUL GUIDE NOTE</w:t>
      </w:r>
      <w:r>
        <w:t xml:space="preserve">: Listed RSI value is for 25.4 mm thick insulation. Contact </w:t>
      </w:r>
      <w:r w:rsidR="00A90A8F">
        <w:t>ROXUL INC</w:t>
      </w:r>
      <w:r>
        <w:t>., directly using contact information listed above for RSI values for other thicknesses.</w:t>
      </w:r>
    </w:p>
    <w:p w:rsidR="00E67F81" w:rsidRDefault="00E67F81" w:rsidP="00C100A9">
      <w:pPr>
        <w:pStyle w:val="SpecP2"/>
      </w:pPr>
      <w:r>
        <w:t>.</w:t>
      </w:r>
      <w:r w:rsidRPr="0062651B">
        <w:t>3</w:t>
      </w:r>
      <w:r w:rsidRPr="0062651B">
        <w:tab/>
        <w:t>R</w:t>
      </w:r>
      <w:r>
        <w:t xml:space="preserve">SI </w:t>
      </w:r>
      <w:r w:rsidRPr="0062651B">
        <w:t>value</w:t>
      </w:r>
      <w:r>
        <w:t>/25.4 mm</w:t>
      </w:r>
      <w:r w:rsidRPr="0062651B">
        <w:t xml:space="preserve"> at 24 ºC</w:t>
      </w:r>
      <w:r w:rsidRPr="00E85AE0">
        <w:t xml:space="preserve">: </w:t>
      </w:r>
      <w:r w:rsidR="00F43EB4" w:rsidRPr="00E85AE0">
        <w:t>0.71</w:t>
      </w:r>
      <w:r>
        <w:t xml:space="preserve"> m</w:t>
      </w:r>
      <w:r w:rsidRPr="0062651B">
        <w:rPr>
          <w:vertAlign w:val="superscript"/>
        </w:rPr>
        <w:t>2</w:t>
      </w:r>
      <w:r>
        <w:t>K/W</w:t>
      </w:r>
      <w:r w:rsidRPr="0062651B">
        <w:t>.</w:t>
      </w:r>
    </w:p>
    <w:p w:rsidR="004675A2" w:rsidRDefault="004675A2" w:rsidP="00C100A9">
      <w:pPr>
        <w:pStyle w:val="SpecP2"/>
      </w:pPr>
      <w:r>
        <w:t>.4</w:t>
      </w:r>
      <w:r>
        <w:tab/>
        <w:t xml:space="preserve">Acceptable Material: </w:t>
      </w:r>
      <w:r w:rsidR="00A90A8F">
        <w:t>RO</w:t>
      </w:r>
      <w:r w:rsidR="00D90541">
        <w:t>CKWOOL</w:t>
      </w:r>
      <w:r w:rsidR="00AD0408">
        <w:t>™</w:t>
      </w:r>
      <w:r w:rsidR="00A90A8F" w:rsidRPr="00A507B7">
        <w:t>,</w:t>
      </w:r>
      <w:r w:rsidR="00A90A8F">
        <w:t xml:space="preserve"> RO</w:t>
      </w:r>
      <w:r w:rsidR="00D90541">
        <w:t>CKWOOL</w:t>
      </w:r>
      <w:r w:rsidR="00E67F81">
        <w:t xml:space="preserve"> </w:t>
      </w:r>
      <w:r w:rsidR="008231A3">
        <w:t>PLUS</w:t>
      </w:r>
      <w:r w:rsidR="00E95172">
        <w:t xml:space="preserve">™ </w:t>
      </w:r>
      <w:r w:rsidR="008231A3">
        <w:t>M</w:t>
      </w:r>
      <w:r w:rsidR="00EB6BBA">
        <w:t>B</w:t>
      </w:r>
      <w:r>
        <w:t>.</w:t>
      </w:r>
    </w:p>
    <w:p w:rsidR="008322ED" w:rsidRDefault="005E4975" w:rsidP="003B6AF0">
      <w:pPr>
        <w:pStyle w:val="SpecArticle"/>
        <w:spacing w:before="240"/>
        <w:rPr>
          <w:lang w:eastAsia="en-US"/>
        </w:rPr>
      </w:pPr>
      <w:r>
        <w:rPr>
          <w:lang w:eastAsia="en-US"/>
        </w:rPr>
        <w:t>2.</w:t>
      </w:r>
      <w:r w:rsidR="009635DC">
        <w:rPr>
          <w:lang w:eastAsia="en-US"/>
        </w:rPr>
        <w:t>5</w:t>
      </w:r>
      <w:r w:rsidR="008322ED">
        <w:rPr>
          <w:lang w:eastAsia="en-US"/>
        </w:rPr>
        <w:tab/>
        <w:t>source quality control</w:t>
      </w:r>
    </w:p>
    <w:p w:rsidR="008322ED" w:rsidRDefault="008322ED" w:rsidP="0086676C">
      <w:pPr>
        <w:pStyle w:val="SpecP1"/>
        <w:rPr>
          <w:lang w:eastAsia="en-US"/>
        </w:rPr>
      </w:pPr>
    </w:p>
    <w:p w:rsidR="008322ED" w:rsidRPr="008322ED" w:rsidRDefault="008322ED" w:rsidP="0086676C">
      <w:pPr>
        <w:pStyle w:val="SpecP1"/>
        <w:rPr>
          <w:lang w:eastAsia="en-US"/>
        </w:rPr>
      </w:pPr>
      <w:r>
        <w:rPr>
          <w:lang w:eastAsia="en-US"/>
        </w:rPr>
        <w:t>.1</w:t>
      </w:r>
      <w:r>
        <w:rPr>
          <w:lang w:eastAsia="en-US"/>
        </w:rPr>
        <w:tab/>
        <w:t xml:space="preserve">Ensure </w:t>
      </w:r>
      <w:r w:rsidR="00E6381C">
        <w:rPr>
          <w:lang w:eastAsia="en-US"/>
        </w:rPr>
        <w:t>insulation</w:t>
      </w:r>
      <w:r>
        <w:rPr>
          <w:lang w:eastAsia="en-US"/>
        </w:rPr>
        <w:t xml:space="preserve"> components and accessories are suppl</w:t>
      </w:r>
      <w:r w:rsidR="00591889">
        <w:rPr>
          <w:lang w:eastAsia="en-US"/>
        </w:rPr>
        <w:t>i</w:t>
      </w:r>
      <w:r>
        <w:rPr>
          <w:lang w:eastAsia="en-US"/>
        </w:rPr>
        <w:t>ed or approved in writing by single manufacturer.</w:t>
      </w:r>
    </w:p>
    <w:p w:rsidR="008E13FE" w:rsidRPr="008E7037" w:rsidRDefault="005E4975" w:rsidP="003B6AF0">
      <w:pPr>
        <w:pStyle w:val="SpecArticle"/>
        <w:spacing w:before="240"/>
      </w:pPr>
      <w:r>
        <w:t>2.</w:t>
      </w:r>
      <w:r w:rsidR="009635DC">
        <w:t>6</w:t>
      </w:r>
      <w:r w:rsidR="008E13FE" w:rsidRPr="008E7037">
        <w:tab/>
        <w:t>PRODUCT SUBSTITUTIONS</w:t>
      </w:r>
    </w:p>
    <w:p w:rsidR="00A113C1" w:rsidRDefault="00A113C1" w:rsidP="0086676C">
      <w:pPr>
        <w:pStyle w:val="SpecP1"/>
      </w:pPr>
    </w:p>
    <w:p w:rsidR="008E13FE" w:rsidRPr="008E7037" w:rsidRDefault="002B208A" w:rsidP="0086676C">
      <w:pPr>
        <w:pStyle w:val="SpecP1"/>
      </w:pPr>
      <w:r>
        <w:t>.1</w:t>
      </w:r>
      <w:r w:rsidR="003A7C38">
        <w:tab/>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w:t>
      </w:r>
      <w:bookmarkStart w:id="0" w:name="_GoBack"/>
      <w:bookmarkEnd w:id="0"/>
      <w:r w:rsidR="008E13FE" w:rsidRPr="008E7037">
        <w: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5E4975" w:rsidP="003B6AF0">
      <w:pPr>
        <w:pStyle w:val="SpecArticle"/>
        <w:spacing w:before="240"/>
      </w:pPr>
      <w:r>
        <w:t>3.</w:t>
      </w:r>
      <w:r w:rsidR="00FB1562" w:rsidRPr="008E7037">
        <w:t>1</w:t>
      </w:r>
      <w:r w:rsidR="00FB1562" w:rsidRPr="008E7037">
        <w:tab/>
        <w:t>INSTALLERS</w:t>
      </w:r>
    </w:p>
    <w:p w:rsidR="00515AE7" w:rsidRDefault="00515AE7" w:rsidP="0086676C">
      <w:pPr>
        <w:pStyle w:val="SpecP1"/>
      </w:pPr>
    </w:p>
    <w:p w:rsidR="00FB1562" w:rsidRDefault="009F320B" w:rsidP="0086676C">
      <w:pPr>
        <w:pStyle w:val="SpecP1"/>
      </w:pPr>
      <w:r>
        <w:t>.1</w:t>
      </w:r>
      <w:r w:rsidR="00FB1562" w:rsidRPr="008E7037">
        <w:tab/>
        <w:t xml:space="preserve">Use only installers </w:t>
      </w:r>
      <w:r w:rsidR="00515AE7">
        <w:t>with</w:t>
      </w:r>
      <w:r w:rsidR="00496982">
        <w:t xml:space="preserve"> [5] </w:t>
      </w:r>
      <w:r w:rsidR="00F171F7">
        <w:t>years</w:t>
      </w:r>
      <w:r w:rsidR="00496982">
        <w:t xml:space="preserve"> minimum </w:t>
      </w:r>
      <w:r w:rsidR="00F171F7">
        <w:t xml:space="preserve">experience </w:t>
      </w:r>
      <w:r w:rsidR="00496982">
        <w:t>with</w:t>
      </w:r>
      <w:r w:rsidR="00FB1562" w:rsidRPr="008E7037">
        <w:t xml:space="preserve"> work </w:t>
      </w:r>
      <w:proofErr w:type="gramStart"/>
      <w:r w:rsidR="00FB1562" w:rsidRPr="008E7037">
        <w:t>similar to</w:t>
      </w:r>
      <w:proofErr w:type="gramEnd"/>
      <w:r w:rsidR="005E5951">
        <w:t xml:space="preserve"> </w:t>
      </w:r>
      <w:r w:rsidR="00496982">
        <w:t>w</w:t>
      </w:r>
      <w:r w:rsidR="00FB1562" w:rsidRPr="008E7037">
        <w:t>ork of this Section.</w:t>
      </w:r>
    </w:p>
    <w:p w:rsidR="00FB1562" w:rsidRPr="008E7037" w:rsidRDefault="005E4975" w:rsidP="003B6AF0">
      <w:pPr>
        <w:pStyle w:val="SpecArticle"/>
        <w:spacing w:before="240"/>
      </w:pPr>
      <w:r>
        <w:t>3.</w:t>
      </w:r>
      <w:r w:rsidR="00FB1562" w:rsidRPr="008E7037">
        <w:t>2</w:t>
      </w:r>
      <w:r w:rsidR="00FB1562" w:rsidRPr="008E7037">
        <w:tab/>
      </w:r>
      <w:r w:rsidR="00FB1562" w:rsidRPr="00FB50EB">
        <w:t>EXAMINATION</w:t>
      </w:r>
    </w:p>
    <w:p w:rsidR="00A113C1" w:rsidRDefault="00A113C1" w:rsidP="008E7037">
      <w:pPr>
        <w:rPr>
          <w:b/>
          <w:snapToGrid w:val="0"/>
        </w:rPr>
      </w:pPr>
    </w:p>
    <w:p w:rsidR="00FB1562" w:rsidRPr="008E7037" w:rsidRDefault="009F320B" w:rsidP="0086676C">
      <w:pPr>
        <w:pStyle w:val="SpecP1"/>
      </w:pPr>
      <w:r>
        <w:t>.1</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E6381C">
        <w:t>insulation</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Default="009F320B" w:rsidP="00C100A9">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591889" w:rsidRDefault="00591889" w:rsidP="00C100A9">
      <w:pPr>
        <w:pStyle w:val="SpecP2"/>
      </w:pPr>
      <w:r>
        <w:t>.2</w:t>
      </w:r>
      <w:r>
        <w:tab/>
        <w:t xml:space="preserve">Ensure surfaces are free of </w:t>
      </w:r>
      <w:r w:rsidR="00C01AEE">
        <w:t>snow, ice, frost, grease and other deleterious materials.</w:t>
      </w:r>
    </w:p>
    <w:p w:rsidR="003558E0" w:rsidRPr="003558E0" w:rsidRDefault="003558E0" w:rsidP="00C100A9">
      <w:pPr>
        <w:pStyle w:val="SpecP2"/>
      </w:pPr>
      <w:r>
        <w:t>.3</w:t>
      </w:r>
      <w:r>
        <w:tab/>
      </w:r>
      <w:r w:rsidRPr="003558E0">
        <w:t>Proceed with installation only after unacceptable conditions have been remedied and after receipt of written approval to proceed from Consultant.</w:t>
      </w:r>
    </w:p>
    <w:p w:rsidR="00E05117" w:rsidRDefault="00E05117" w:rsidP="0086676C">
      <w:pPr>
        <w:pStyle w:val="SpecP1"/>
      </w:pPr>
    </w:p>
    <w:p w:rsidR="00E05117" w:rsidRPr="00E05117" w:rsidRDefault="00E05117" w:rsidP="0086676C">
      <w:pPr>
        <w:pStyle w:val="SpecP1"/>
      </w:pPr>
      <w:r>
        <w:t>.</w:t>
      </w:r>
      <w:r w:rsidR="00D27924">
        <w:t>2</w:t>
      </w:r>
      <w:r>
        <w:tab/>
        <w:t xml:space="preserve">Start of </w:t>
      </w:r>
      <w:r w:rsidR="00E6381C">
        <w:t>insulation</w:t>
      </w:r>
      <w:r>
        <w:t xml:space="preserve"> installation indicates installer’s acceptance of substrate installation conditions.</w:t>
      </w:r>
    </w:p>
    <w:p w:rsidR="00962BBE" w:rsidRPr="008E7037" w:rsidRDefault="005E4975" w:rsidP="003B6AF0">
      <w:pPr>
        <w:pStyle w:val="SpecArticle"/>
        <w:spacing w:before="240"/>
      </w:pPr>
      <w:r>
        <w:t>3.</w:t>
      </w:r>
      <w:r w:rsidR="009635DC">
        <w:t>3</w:t>
      </w:r>
      <w:r w:rsidR="00FB1562" w:rsidRPr="006E7EAA">
        <w:tab/>
      </w:r>
      <w:r w:rsidR="001C230F" w:rsidRPr="006E7EAA">
        <w:t>INSTALLATION</w:t>
      </w:r>
    </w:p>
    <w:p w:rsidR="00A113C1" w:rsidRDefault="0071197C" w:rsidP="003B6AF0">
      <w:pPr>
        <w:pStyle w:val="SpecSN"/>
      </w:pPr>
      <w:r>
        <w:t>ROXUL GUIDE</w:t>
      </w:r>
      <w:r w:rsidR="00805A92" w:rsidRPr="008E2239">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rsidR="00FA4C84" w:rsidRDefault="003E062D" w:rsidP="0086676C">
      <w:pPr>
        <w:pStyle w:val="SpecP1"/>
      </w:pPr>
      <w:r>
        <w:t>.1</w:t>
      </w:r>
      <w:r w:rsidR="00F45730" w:rsidRPr="009C1791">
        <w:tab/>
        <w:t xml:space="preserve">Install </w:t>
      </w:r>
      <w:r w:rsidR="00E6381C">
        <w:t>insulation</w:t>
      </w:r>
      <w:r>
        <w:t xml:space="preserve"> in accordance with manufacturer’s written recommendations</w:t>
      </w:r>
      <w:r w:rsidR="00F45730" w:rsidRPr="009C1791">
        <w:t>.</w:t>
      </w:r>
    </w:p>
    <w:p w:rsidR="003E062D" w:rsidRDefault="003E062D" w:rsidP="0086676C">
      <w:pPr>
        <w:pStyle w:val="SpecP1"/>
      </w:pPr>
    </w:p>
    <w:p w:rsidR="006E7EAA" w:rsidRDefault="0025204E" w:rsidP="0086676C">
      <w:pPr>
        <w:pStyle w:val="SpecP1"/>
        <w:rPr>
          <w:lang w:eastAsia="en-US"/>
        </w:rPr>
      </w:pPr>
      <w:r>
        <w:rPr>
          <w:lang w:eastAsia="en-US"/>
        </w:rPr>
        <w:t>.2</w:t>
      </w:r>
      <w:r>
        <w:rPr>
          <w:lang w:eastAsia="en-US"/>
        </w:rPr>
        <w:tab/>
      </w:r>
      <w:r w:rsidR="00D26EFE" w:rsidRPr="00D26EFE">
        <w:rPr>
          <w:lang w:eastAsia="en-US"/>
        </w:rPr>
        <w:t>Install insulation to maintain continuity of thermal protection to building elements and spaces</w:t>
      </w:r>
      <w:r w:rsidR="00D26EFE">
        <w:rPr>
          <w:lang w:eastAsia="en-US"/>
        </w:rPr>
        <w:t>.</w:t>
      </w:r>
    </w:p>
    <w:p w:rsidR="00117226" w:rsidRDefault="00117226" w:rsidP="0086676C">
      <w:pPr>
        <w:pStyle w:val="SpecP1"/>
        <w:rPr>
          <w:lang w:eastAsia="en-US"/>
        </w:rPr>
      </w:pPr>
    </w:p>
    <w:p w:rsidR="00117226" w:rsidRPr="00117226" w:rsidRDefault="00117226" w:rsidP="00117226">
      <w:pPr>
        <w:pStyle w:val="SpecP1"/>
        <w:rPr>
          <w:lang w:eastAsia="en-US"/>
        </w:rPr>
      </w:pPr>
      <w:r w:rsidRPr="00117226">
        <w:rPr>
          <w:lang w:eastAsia="en-US"/>
        </w:rPr>
        <w:t>.3</w:t>
      </w:r>
      <w:r w:rsidRPr="00117226">
        <w:rPr>
          <w:lang w:eastAsia="en-US"/>
        </w:rPr>
        <w:tab/>
        <w:t>Do not compress insulation to fit into spaces.</w:t>
      </w:r>
    </w:p>
    <w:p w:rsidR="005D3D22" w:rsidRDefault="005D3D22" w:rsidP="00117226">
      <w:pPr>
        <w:pStyle w:val="SpecP1"/>
        <w:ind w:left="0"/>
        <w:rPr>
          <w:lang w:eastAsia="en-US"/>
        </w:rPr>
      </w:pPr>
    </w:p>
    <w:p w:rsidR="00117226" w:rsidRDefault="00117226" w:rsidP="00117226">
      <w:pPr>
        <w:pStyle w:val="SpecP1"/>
        <w:rPr>
          <w:lang w:eastAsia="en-US"/>
        </w:rPr>
      </w:pPr>
      <w:r>
        <w:rPr>
          <w:lang w:eastAsia="en-US"/>
        </w:rPr>
        <w:t>.4</w:t>
      </w:r>
      <w:r w:rsidRPr="00117226">
        <w:rPr>
          <w:lang w:eastAsia="en-US"/>
        </w:rPr>
        <w:tab/>
        <w:t>Fit insulation closely around electrical boxes, pipes, ducts, frames and other objects in or passing through insulation.</w:t>
      </w:r>
    </w:p>
    <w:p w:rsidR="00117226" w:rsidRPr="00117226" w:rsidRDefault="00117226" w:rsidP="003B6AF0">
      <w:pPr>
        <w:pStyle w:val="SpecSN"/>
      </w:pPr>
      <w:r w:rsidRPr="00117226">
        <w:t>ROXUL GUIDE NOTE: For following paragraph, verify clearances with local building regulations, safety codes and authorities having jurisdiction.</w:t>
      </w:r>
    </w:p>
    <w:p w:rsidR="00117226" w:rsidRPr="00117226" w:rsidRDefault="00117226" w:rsidP="00117226">
      <w:pPr>
        <w:pStyle w:val="SpecP1"/>
        <w:rPr>
          <w:lang w:eastAsia="en-US"/>
        </w:rPr>
      </w:pPr>
      <w:r>
        <w:rPr>
          <w:lang w:eastAsia="en-US"/>
        </w:rPr>
        <w:t>.5</w:t>
      </w:r>
      <w:r w:rsidRPr="00117226">
        <w:rPr>
          <w:lang w:eastAsia="en-US"/>
        </w:rPr>
        <w:tab/>
        <w:t>Keep insulation minimum [75] mm from heat emitting devices such as recessed li</w:t>
      </w:r>
      <w:r>
        <w:rPr>
          <w:lang w:eastAsia="en-US"/>
        </w:rPr>
        <w:t xml:space="preserve">ght fixtures, and minimum [50] </w:t>
      </w:r>
      <w:r w:rsidRPr="00117226">
        <w:rPr>
          <w:lang w:eastAsia="en-US"/>
        </w:rPr>
        <w:t>mm from sidewalls of chimneys and vents.</w:t>
      </w:r>
    </w:p>
    <w:p w:rsidR="00117226" w:rsidRDefault="00117226" w:rsidP="00117226">
      <w:pPr>
        <w:pStyle w:val="SpecP1"/>
        <w:ind w:left="0"/>
        <w:rPr>
          <w:lang w:eastAsia="en-US"/>
        </w:rPr>
      </w:pPr>
    </w:p>
    <w:p w:rsidR="00B558EA" w:rsidRDefault="005D3D22" w:rsidP="0086676C">
      <w:pPr>
        <w:pStyle w:val="SpecP1"/>
        <w:rPr>
          <w:lang w:eastAsia="en-US"/>
        </w:rPr>
      </w:pPr>
      <w:r>
        <w:rPr>
          <w:lang w:eastAsia="en-US"/>
        </w:rPr>
        <w:t>.</w:t>
      </w:r>
      <w:r w:rsidR="00117226">
        <w:rPr>
          <w:lang w:eastAsia="en-US"/>
        </w:rPr>
        <w:t>6</w:t>
      </w:r>
      <w:r w:rsidR="00B558EA">
        <w:rPr>
          <w:lang w:eastAsia="en-US"/>
        </w:rPr>
        <w:tab/>
      </w:r>
      <w:r w:rsidR="00B558EA" w:rsidRPr="00B558EA">
        <w:rPr>
          <w:lang w:eastAsia="en-US"/>
        </w:rPr>
        <w:t xml:space="preserve">Do not enclose insulation </w:t>
      </w:r>
      <w:r w:rsidR="009130F6">
        <w:rPr>
          <w:lang w:eastAsia="en-US"/>
        </w:rPr>
        <w:t>before inspection</w:t>
      </w:r>
      <w:r w:rsidR="00B558EA" w:rsidRPr="00B558EA">
        <w:rPr>
          <w:lang w:eastAsia="en-US"/>
        </w:rPr>
        <w:t xml:space="preserve"> and </w:t>
      </w:r>
      <w:r w:rsidR="00B558EA">
        <w:rPr>
          <w:lang w:eastAsia="en-US"/>
        </w:rPr>
        <w:t xml:space="preserve">receipt of </w:t>
      </w:r>
      <w:r w:rsidR="009130F6">
        <w:rPr>
          <w:lang w:eastAsia="en-US"/>
        </w:rPr>
        <w:t xml:space="preserve">Consultant’s </w:t>
      </w:r>
      <w:r w:rsidR="00B558EA">
        <w:rPr>
          <w:lang w:eastAsia="en-US"/>
        </w:rPr>
        <w:t xml:space="preserve">written </w:t>
      </w:r>
      <w:r w:rsidR="00B558EA" w:rsidRPr="00B558EA">
        <w:rPr>
          <w:lang w:eastAsia="en-US"/>
        </w:rPr>
        <w:t>approv</w:t>
      </w:r>
      <w:r w:rsidR="00B558EA">
        <w:rPr>
          <w:lang w:eastAsia="en-US"/>
        </w:rPr>
        <w:t>al.</w:t>
      </w:r>
    </w:p>
    <w:p w:rsidR="00AC2901" w:rsidRPr="008E7037" w:rsidRDefault="005E4975" w:rsidP="003B6AF0">
      <w:pPr>
        <w:pStyle w:val="SpecArticle"/>
        <w:spacing w:before="240"/>
      </w:pPr>
      <w:r>
        <w:t>3.</w:t>
      </w:r>
      <w:r w:rsidR="009635DC">
        <w:t>4</w:t>
      </w:r>
      <w:r w:rsidR="0043005E" w:rsidRPr="008E7037">
        <w:tab/>
        <w:t>FIELD QUALITY CONTROL</w:t>
      </w:r>
    </w:p>
    <w:p w:rsidR="00A113C1" w:rsidRDefault="00A113C1" w:rsidP="008E7037">
      <w:pPr>
        <w:rPr>
          <w:b/>
          <w:snapToGrid w:val="0"/>
        </w:rPr>
      </w:pPr>
    </w:p>
    <w:p w:rsidR="00AC2901" w:rsidRDefault="009F320B" w:rsidP="0086676C">
      <w:pPr>
        <w:pStyle w:val="SpecP1"/>
      </w:pPr>
      <w:r>
        <w:t>.1</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71197C" w:rsidP="003B6AF0">
      <w:pPr>
        <w:pStyle w:val="SpecSN"/>
      </w:pPr>
      <w:r>
        <w:t>ROXUL GUIDE</w:t>
      </w:r>
      <w:r w:rsidR="00E72CE1" w:rsidRPr="008E2239">
        <w:t xml:space="preserv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9F320B" w:rsidP="0086676C">
      <w:pPr>
        <w:pStyle w:val="SpecP1"/>
      </w:pPr>
      <w:r>
        <w:t>.2</w:t>
      </w:r>
      <w:r w:rsidR="00AC2901" w:rsidRPr="008E7037">
        <w:tab/>
        <w:t>Manufacture</w:t>
      </w:r>
      <w:r w:rsidR="009F600B">
        <w:t>r’s</w:t>
      </w:r>
      <w:r w:rsidR="00AC2901" w:rsidRPr="008E7037">
        <w:t xml:space="preserve"> Services:</w:t>
      </w:r>
    </w:p>
    <w:p w:rsidR="00AC2901" w:rsidRPr="008E7037" w:rsidRDefault="0071197C" w:rsidP="003B6AF0">
      <w:pPr>
        <w:pStyle w:val="SpecSN"/>
      </w:pPr>
      <w:r>
        <w:t>ROXUL GUIDE</w:t>
      </w:r>
      <w:r w:rsidR="00E72CE1" w:rsidRPr="008E2239">
        <w:t xml:space="preserv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w:t>
      </w:r>
      <w:r w:rsidR="00120ECA">
        <w:t>,</w:t>
      </w:r>
      <w:r w:rsidR="00837194" w:rsidRPr="008E7037">
        <w:t xml:space="preserve"> duration </w:t>
      </w:r>
      <w:r w:rsidR="00120ECA">
        <w:t xml:space="preserve">and costs </w:t>
      </w:r>
      <w:r w:rsidR="00837194" w:rsidRPr="008E7037">
        <w:t xml:space="preserve">of periodic site visits required by manufacturer and specify below. Consult manufacturer for services required. </w:t>
      </w:r>
      <w:r w:rsidR="00120ECA" w:rsidRPr="00120ECA">
        <w:t xml:space="preserve">Contact ROXUL Inc. to determine any costs associated with the ROXUL Technical Representative providing manufacturer’s field services. </w:t>
      </w:r>
      <w:r w:rsidR="00837194" w:rsidRPr="008E7037">
        <w:t xml:space="preserve">Delete if </w:t>
      </w:r>
      <w:r w:rsidR="00120ECA">
        <w:t xml:space="preserve">manufacturer’s </w:t>
      </w:r>
      <w:r w:rsidR="00837194" w:rsidRPr="008E7037">
        <w:t>field services are not required.</w:t>
      </w:r>
    </w:p>
    <w:p w:rsidR="00120ECA" w:rsidRDefault="009F320B" w:rsidP="00120ECA">
      <w:pPr>
        <w:pStyle w:val="SpecP2"/>
      </w:pPr>
      <w:r>
        <w:t>.1</w:t>
      </w:r>
      <w:r w:rsidR="00837194" w:rsidRPr="008E7037">
        <w:tab/>
        <w:t>Coordinate manufacturer</w:t>
      </w:r>
      <w:r w:rsidR="002164E5">
        <w:t>’s</w:t>
      </w:r>
      <w:r w:rsidR="00837194" w:rsidRPr="008E7037">
        <w:t xml:space="preserve"> services with Sectio</w:t>
      </w:r>
      <w:r w:rsidR="00F107B2">
        <w:t>n [01 45 00 - Quality Control].</w:t>
      </w:r>
      <w:r w:rsidR="00120ECA" w:rsidRPr="00120ECA">
        <w:t xml:space="preserve"> </w:t>
      </w:r>
    </w:p>
    <w:p w:rsidR="00120ECA" w:rsidRPr="006F1BE3" w:rsidRDefault="00120ECA" w:rsidP="003B6AF0">
      <w:pPr>
        <w:pStyle w:val="SpecSN"/>
      </w:pPr>
      <w:r>
        <w:t>ROXUL GUIDE</w:t>
      </w:r>
      <w:r w:rsidRPr="008E2239">
        <w:t xml:space="preserve"> NOTE</w:t>
      </w:r>
      <w:r>
        <w:t>: Delete the following paragraph if no costs are associated with manufacturer’s services.</w:t>
      </w:r>
    </w:p>
    <w:p w:rsidR="00EB2FC8" w:rsidRDefault="00120ECA">
      <w:pPr>
        <w:pStyle w:val="SpecP3"/>
      </w:pPr>
      <w:r>
        <w:t>.1</w:t>
      </w:r>
      <w:r>
        <w:tab/>
        <w:t>Arrange for payment for manufacturer’s services.</w:t>
      </w:r>
    </w:p>
    <w:p w:rsidR="00837194" w:rsidRPr="008E7037" w:rsidRDefault="00220F0E" w:rsidP="00845719">
      <w:pPr>
        <w:pStyle w:val="SpecP3"/>
      </w:pPr>
      <w:r w:rsidRPr="00220F0E">
        <w:rPr>
          <w:b/>
        </w:rPr>
        <w:lastRenderedPageBreak/>
        <w:t>.</w:t>
      </w:r>
      <w:r w:rsidR="00120ECA">
        <w:t>2</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E6381C">
        <w:t>insulation</w:t>
      </w:r>
      <w:r w:rsidR="00C97778">
        <w:t xml:space="preserve"> and accessories</w:t>
      </w:r>
      <w:r w:rsidR="00F14E62">
        <w:t>,</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9F320B" w:rsidP="00C100A9">
      <w:pPr>
        <w:pStyle w:val="SpecP2"/>
      </w:pPr>
      <w:r>
        <w:t>.2</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9F320B" w:rsidP="00845719">
      <w:pPr>
        <w:pStyle w:val="SpecP3"/>
      </w:pPr>
      <w:r>
        <w:t>.1</w:t>
      </w:r>
      <w:r w:rsidR="00F107B2">
        <w:tab/>
        <w:t>Report any inconsistencies from manufacture</w:t>
      </w:r>
      <w:r w:rsidR="009F600B">
        <w:t>r’s</w:t>
      </w:r>
      <w:r w:rsidR="00F107B2">
        <w:t xml:space="preserve"> recommendations immediately to Consultant.</w:t>
      </w:r>
    </w:p>
    <w:p w:rsidR="00837194" w:rsidRPr="008E7037" w:rsidRDefault="009F320B" w:rsidP="00C100A9">
      <w:pPr>
        <w:pStyle w:val="SpecP2"/>
      </w:pPr>
      <w:r>
        <w:t>.3</w:t>
      </w:r>
      <w:r w:rsidR="00837194" w:rsidRPr="008E7037">
        <w:tab/>
        <w:t>Schedule site visits to review work at stages listed:</w:t>
      </w:r>
    </w:p>
    <w:p w:rsidR="00837194" w:rsidRPr="008E7037" w:rsidRDefault="009F320B" w:rsidP="00845719">
      <w:pPr>
        <w:pStyle w:val="SpecP3"/>
      </w:pPr>
      <w:r>
        <w:t>.1</w:t>
      </w:r>
      <w:r w:rsidR="00F01FE8" w:rsidRPr="008E7037">
        <w:tab/>
      </w:r>
      <w:r w:rsidR="00837194" w:rsidRPr="008E7037">
        <w:t xml:space="preserve">After delivery and storage of </w:t>
      </w:r>
      <w:r w:rsidR="00C97778">
        <w:t>drainage sheet and accessories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9F320B" w:rsidP="00845719">
      <w:pPr>
        <w:pStyle w:val="SpecP3"/>
      </w:pPr>
      <w:r>
        <w:t>.2</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9F320B" w:rsidP="00845719">
      <w:pPr>
        <w:pStyle w:val="SpecP3"/>
      </w:pPr>
      <w:r>
        <w:t>.3</w:t>
      </w:r>
      <w:r w:rsidR="00F01FE8" w:rsidRPr="008E7037">
        <w:tab/>
      </w:r>
      <w:r w:rsidR="00837194" w:rsidRPr="008E7037">
        <w:t xml:space="preserve">Upon completion of </w:t>
      </w:r>
      <w:r w:rsidR="00F14E62">
        <w:t>W</w:t>
      </w:r>
      <w:r w:rsidR="00837194" w:rsidRPr="008E7037">
        <w:t>ork, after cleaning is carried out.</w:t>
      </w:r>
    </w:p>
    <w:p w:rsidR="00837194" w:rsidRDefault="009F320B" w:rsidP="00845719">
      <w:pPr>
        <w:pStyle w:val="SpecP3"/>
      </w:pPr>
      <w:r>
        <w:t>.4</w:t>
      </w:r>
      <w:r w:rsidR="00F01FE8" w:rsidRPr="008E7037">
        <w:tab/>
      </w:r>
      <w:r w:rsidR="00102423" w:rsidRPr="008E7037">
        <w:t xml:space="preserve">Obtain reports within </w:t>
      </w:r>
      <w:r w:rsidR="00837194" w:rsidRPr="008E7037">
        <w:t>three days of review and submit immediately to Consultant.</w:t>
      </w:r>
    </w:p>
    <w:p w:rsidR="00FB1562" w:rsidRPr="008E7037" w:rsidRDefault="005E4975" w:rsidP="003B6AF0">
      <w:pPr>
        <w:pStyle w:val="SpecArticle"/>
        <w:spacing w:before="240"/>
      </w:pPr>
      <w:r>
        <w:t>3.</w:t>
      </w:r>
      <w:r w:rsidR="009635DC">
        <w:t>5</w:t>
      </w:r>
      <w:r w:rsidR="00FB1562" w:rsidRPr="008E7037">
        <w:tab/>
        <w:t>CLEANING</w:t>
      </w:r>
    </w:p>
    <w:p w:rsidR="00327488" w:rsidRPr="008E7037" w:rsidRDefault="0071197C" w:rsidP="003B6AF0">
      <w:pPr>
        <w:pStyle w:val="SpecSN"/>
      </w:pPr>
      <w:r>
        <w:t>ROXUL GUIDE</w:t>
      </w:r>
      <w:r w:rsidR="00E72CE1" w:rsidRPr="008E2239">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9F320B" w:rsidP="0086676C">
      <w:pPr>
        <w:pStyle w:val="SpecP1"/>
      </w:pPr>
      <w:r>
        <w:t>.1</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9F320B" w:rsidP="00C100A9">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86676C">
      <w:pPr>
        <w:pStyle w:val="SpecP1"/>
      </w:pPr>
    </w:p>
    <w:p w:rsidR="00FB1562" w:rsidRDefault="009F320B" w:rsidP="0086676C">
      <w:pPr>
        <w:pStyle w:val="SpecP1"/>
      </w:pPr>
      <w:r>
        <w:t>.2</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86676C">
      <w:pPr>
        <w:pStyle w:val="SpecP1"/>
      </w:pPr>
    </w:p>
    <w:p w:rsidR="00371699" w:rsidRPr="008E7037" w:rsidRDefault="009F320B" w:rsidP="0086676C">
      <w:pPr>
        <w:pStyle w:val="SpecP1"/>
      </w:pPr>
      <w:r>
        <w:t>.3</w:t>
      </w:r>
      <w:r w:rsidR="00FB1562" w:rsidRPr="008E7037">
        <w:tab/>
        <w:t>Waste Management</w:t>
      </w:r>
      <w:r w:rsidR="00430D89">
        <w:t>:</w:t>
      </w:r>
      <w:r w:rsidR="00A673D4">
        <w:t xml:space="preserve"> </w:t>
      </w:r>
    </w:p>
    <w:p w:rsidR="00FB1562" w:rsidRPr="008E7037" w:rsidRDefault="009F320B" w:rsidP="00C100A9">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9F320B" w:rsidP="00C100A9">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9F320B" w:rsidP="00C100A9">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102423" w:rsidRPr="008E7037" w:rsidRDefault="00EB7EE3" w:rsidP="003B6AF0">
      <w:pPr>
        <w:pStyle w:val="SpecArticle"/>
        <w:spacing w:before="240"/>
      </w:pPr>
      <w:r w:rsidRPr="008E7037">
        <w:t>3.</w:t>
      </w:r>
      <w:r w:rsidR="009635DC">
        <w:t>6</w:t>
      </w:r>
      <w:r w:rsidR="00102423" w:rsidRPr="008E7037">
        <w:tab/>
        <w:t>PROTECTION</w:t>
      </w:r>
    </w:p>
    <w:p w:rsidR="00A113C1" w:rsidRDefault="00A113C1" w:rsidP="008E7037">
      <w:pPr>
        <w:rPr>
          <w:b/>
          <w:snapToGrid w:val="0"/>
          <w:color w:val="000000"/>
        </w:rPr>
      </w:pPr>
    </w:p>
    <w:p w:rsidR="00102423" w:rsidRDefault="009F320B" w:rsidP="0086676C">
      <w:pPr>
        <w:pStyle w:val="SpecP1"/>
      </w:pPr>
      <w:r>
        <w:t>.1</w:t>
      </w:r>
      <w:r>
        <w:tab/>
      </w:r>
      <w:r w:rsidR="00102423" w:rsidRPr="008E7037">
        <w:t xml:space="preserve">Protect installed products and </w:t>
      </w:r>
      <w:r>
        <w:t>accessories</w:t>
      </w:r>
      <w:r w:rsidR="00102423" w:rsidRPr="008E7037">
        <w:t xml:space="preserve"> from damage during construction.</w:t>
      </w:r>
    </w:p>
    <w:p w:rsidR="00F14E62" w:rsidRPr="008E7037" w:rsidRDefault="00F14E62" w:rsidP="0086676C">
      <w:pPr>
        <w:pStyle w:val="SpecP1"/>
      </w:pPr>
    </w:p>
    <w:p w:rsidR="00FB1562" w:rsidRDefault="009F320B" w:rsidP="0086676C">
      <w:pPr>
        <w:pStyle w:val="SpecP1"/>
      </w:pPr>
      <w:r>
        <w:t>.</w:t>
      </w:r>
      <w:r w:rsidR="00C544F1">
        <w:t>2</w:t>
      </w:r>
      <w:r w:rsidR="00102423" w:rsidRPr="008E7037">
        <w:tab/>
        <w:t xml:space="preserve">Repair damage to adjacent materials caused by </w:t>
      </w:r>
      <w:r w:rsidR="00470391">
        <w:t>insulation</w:t>
      </w:r>
      <w:r w:rsidR="00F107B2">
        <w:t xml:space="preserve"> installation</w:t>
      </w:r>
      <w:r w:rsidR="00102423" w:rsidRPr="008E7037">
        <w:t>.</w:t>
      </w:r>
    </w:p>
    <w:p w:rsidR="00FB1562" w:rsidRPr="00F14E62" w:rsidRDefault="00FB1562" w:rsidP="003B6AF0">
      <w:pPr>
        <w:pStyle w:val="SpecArticle"/>
        <w:spacing w:before="240"/>
      </w:pPr>
      <w:r w:rsidRPr="00F14E62">
        <w:t>END OF SECTION</w:t>
      </w:r>
      <w:r w:rsidR="00F14E62" w:rsidRPr="00F14E62">
        <w:t xml:space="preserve"> </w:t>
      </w:r>
      <w:r w:rsidR="00462ACF">
        <w:t xml:space="preserve">07 </w:t>
      </w:r>
      <w:r w:rsidR="001465EE">
        <w:t>2</w:t>
      </w:r>
      <w:r w:rsidR="009130F6">
        <w:t>1</w:t>
      </w:r>
      <w:r w:rsidR="007609B3" w:rsidRPr="00E85AE0">
        <w:t>16</w:t>
      </w:r>
      <w:r w:rsidR="007C0A91" w:rsidRPr="00E85AE0">
        <w:t xml:space="preserve"> </w:t>
      </w:r>
      <w:r w:rsidR="00462ACF">
        <w:t xml:space="preserve">– </w:t>
      </w:r>
      <w:r w:rsidR="009130F6">
        <w:t>Blanket</w:t>
      </w:r>
      <w:r w:rsidR="001465EE" w:rsidRPr="001465EE">
        <w:t xml:space="preserve"> </w:t>
      </w:r>
      <w:r w:rsidR="004D4FF5">
        <w:t xml:space="preserve">(and batt) </w:t>
      </w:r>
      <w:r w:rsidR="001465EE" w:rsidRPr="001465EE">
        <w:t>Insulation</w:t>
      </w:r>
      <w:r w:rsidR="009635DC">
        <w:t xml:space="preserve"> </w:t>
      </w:r>
      <w:r w:rsidR="009635DC" w:rsidRPr="009635DC">
        <w:t>(Ro</w:t>
      </w:r>
      <w:r w:rsidR="00D90541">
        <w:t>CKWOOL</w:t>
      </w:r>
      <w:r w:rsidR="009635DC" w:rsidRPr="009635DC">
        <w:t xml:space="preserve"> Plus</w:t>
      </w:r>
      <w:r w:rsidR="00E95172">
        <w:rPr>
          <w:vertAlign w:val="superscript"/>
        </w:rPr>
        <w:t>™</w:t>
      </w:r>
      <w:r w:rsidR="009635DC" w:rsidRPr="009635DC">
        <w:t xml:space="preserve"> MB)</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39" w:rsidRDefault="00117039">
      <w:r>
        <w:separator/>
      </w:r>
    </w:p>
  </w:endnote>
  <w:endnote w:type="continuationSeparator" w:id="0">
    <w:p w:rsidR="00117039" w:rsidRDefault="0011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39" w:rsidRDefault="00117039">
      <w:r>
        <w:separator/>
      </w:r>
    </w:p>
  </w:footnote>
  <w:footnote w:type="continuationSeparator" w:id="0">
    <w:p w:rsidR="00117039" w:rsidRDefault="00117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08" w:rsidRPr="008E7037" w:rsidRDefault="00622D08" w:rsidP="008E7037">
    <w:pPr>
      <w:rPr>
        <w:snapToGrid w:val="0"/>
      </w:rPr>
    </w:pPr>
    <w:r>
      <w:rPr>
        <w:snapToGrid w:val="0"/>
      </w:rPr>
      <w:t>R</w:t>
    </w:r>
    <w:r w:rsidR="00962452">
      <w:rPr>
        <w:snapToGrid w:val="0"/>
      </w:rPr>
      <w:t>O</w:t>
    </w:r>
    <w:r w:rsidR="00936586">
      <w:rPr>
        <w:snapToGrid w:val="0"/>
      </w:rPr>
      <w:t>CKWOOL</w:t>
    </w:r>
    <w:r w:rsidR="00AE5E03">
      <w:rPr>
        <w:snapToGrid w:val="0"/>
      </w:rPr>
      <w:t>™</w:t>
    </w:r>
    <w:r>
      <w:rPr>
        <w:snapToGrid w:val="0"/>
      </w:rPr>
      <w:tab/>
    </w:r>
    <w:r>
      <w:rPr>
        <w:snapToGrid w:val="0"/>
      </w:rPr>
      <w:tab/>
    </w:r>
    <w:r>
      <w:rPr>
        <w:snapToGrid w:val="0"/>
      </w:rPr>
      <w:tab/>
    </w:r>
    <w:r>
      <w:rPr>
        <w:snapToGrid w:val="0"/>
      </w:rPr>
      <w:tab/>
      <w:t>Blanket</w:t>
    </w:r>
    <w:r w:rsidR="004D4FF5">
      <w:rPr>
        <w:snapToGrid w:val="0"/>
      </w:rPr>
      <w:t xml:space="preserve"> (and Batt)</w:t>
    </w:r>
    <w:r>
      <w:rPr>
        <w:snapToGrid w:val="0"/>
      </w:rPr>
      <w:t xml:space="preserve"> Insulation</w:t>
    </w:r>
    <w:r>
      <w:rPr>
        <w:snapToGrid w:val="0"/>
      </w:rPr>
      <w:tab/>
    </w:r>
    <w:r>
      <w:rPr>
        <w:snapToGrid w:val="0"/>
      </w:rPr>
      <w:tab/>
    </w:r>
    <w:r>
      <w:rPr>
        <w:snapToGrid w:val="0"/>
      </w:rPr>
      <w:tab/>
    </w:r>
    <w:r>
      <w:rPr>
        <w:snapToGrid w:val="0"/>
      </w:rPr>
      <w:tab/>
    </w:r>
    <w:r w:rsidRPr="008E7037">
      <w:rPr>
        <w:snapToGrid w:val="0"/>
      </w:rPr>
      <w:t xml:space="preserve">Section </w:t>
    </w:r>
    <w:r>
      <w:rPr>
        <w:snapToGrid w:val="0"/>
      </w:rPr>
      <w:t>07</w:t>
    </w:r>
    <w:r w:rsidRPr="008E7037">
      <w:rPr>
        <w:snapToGrid w:val="0"/>
      </w:rPr>
      <w:t xml:space="preserve"> </w:t>
    </w:r>
    <w:r>
      <w:rPr>
        <w:snapToGrid w:val="0"/>
      </w:rPr>
      <w:t>21 16</w:t>
    </w:r>
  </w:p>
  <w:p w:rsidR="00622D08" w:rsidRPr="008E7037" w:rsidRDefault="00622D08"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sidR="009635DC">
      <w:rPr>
        <w:snapToGrid w:val="0"/>
      </w:rPr>
      <w:t>(</w:t>
    </w:r>
    <w:r w:rsidR="00873F4A" w:rsidRPr="00873F4A">
      <w:rPr>
        <w:snapToGrid w:val="0"/>
      </w:rPr>
      <w:t>R</w:t>
    </w:r>
    <w:r w:rsidR="00C560D3">
      <w:rPr>
        <w:snapToGrid w:val="0"/>
      </w:rPr>
      <w:t>O</w:t>
    </w:r>
    <w:r w:rsidR="00D90541">
      <w:rPr>
        <w:snapToGrid w:val="0"/>
      </w:rPr>
      <w:t>CKWOOL</w:t>
    </w:r>
    <w:r w:rsidR="00117226">
      <w:rPr>
        <w:snapToGrid w:val="0"/>
      </w:rPr>
      <w:t xml:space="preserve"> </w:t>
    </w:r>
    <w:r w:rsidR="008231A3">
      <w:rPr>
        <w:snapToGrid w:val="0"/>
      </w:rPr>
      <w:t>PLUS</w:t>
    </w:r>
    <w:r w:rsidR="00E95172">
      <w:rPr>
        <w:snapToGrid w:val="0"/>
        <w:vertAlign w:val="superscript"/>
      </w:rPr>
      <w:t>TM</w:t>
    </w:r>
    <w:r w:rsidR="00117226">
      <w:rPr>
        <w:snapToGrid w:val="0"/>
        <w:vertAlign w:val="superscript"/>
      </w:rPr>
      <w:t xml:space="preserve"> </w:t>
    </w:r>
    <w:r w:rsidR="00873F4A" w:rsidRPr="00873F4A">
      <w:rPr>
        <w:snapToGrid w:val="0"/>
      </w:rPr>
      <w:t>MB</w:t>
    </w:r>
    <w:r w:rsidR="009635DC">
      <w:rPr>
        <w:snapToGrid w:val="0"/>
      </w:rPr>
      <w:t>)</w:t>
    </w:r>
    <w:r>
      <w:rPr>
        <w:snapToGrid w:val="0"/>
      </w:rPr>
      <w:tab/>
    </w:r>
    <w:r>
      <w:rPr>
        <w:snapToGrid w:val="0"/>
      </w:rPr>
      <w:tab/>
    </w:r>
    <w:r w:rsidR="00C560D3">
      <w:rPr>
        <w:snapToGrid w:val="0"/>
      </w:rPr>
      <w:tab/>
    </w:r>
    <w:r>
      <w:rPr>
        <w:snapToGrid w:val="0"/>
      </w:rPr>
      <w:tab/>
    </w:r>
    <w:r w:rsidRPr="008E7037">
      <w:rPr>
        <w:snapToGrid w:val="0"/>
      </w:rPr>
      <w:t xml:space="preserve">Page </w:t>
    </w:r>
    <w:r w:rsidR="00283040" w:rsidRPr="008E7037">
      <w:rPr>
        <w:rStyle w:val="PageNumber"/>
      </w:rPr>
      <w:fldChar w:fldCharType="begin"/>
    </w:r>
    <w:r w:rsidRPr="008E7037">
      <w:rPr>
        <w:rStyle w:val="PageNumber"/>
      </w:rPr>
      <w:instrText xml:space="preserve"> PAGE </w:instrText>
    </w:r>
    <w:r w:rsidR="00283040" w:rsidRPr="008E7037">
      <w:rPr>
        <w:rStyle w:val="PageNumber"/>
      </w:rPr>
      <w:fldChar w:fldCharType="separate"/>
    </w:r>
    <w:r w:rsidR="00AD0408">
      <w:rPr>
        <w:rStyle w:val="PageNumber"/>
        <w:noProof/>
      </w:rPr>
      <w:t>4</w:t>
    </w:r>
    <w:r w:rsidR="00283040" w:rsidRPr="008E7037">
      <w:rPr>
        <w:rStyle w:val="PageNumber"/>
      </w:rPr>
      <w:fldChar w:fldCharType="end"/>
    </w:r>
  </w:p>
  <w:p w:rsidR="00622D08" w:rsidRPr="008E7037" w:rsidRDefault="00936586" w:rsidP="00C8482D">
    <w:pPr>
      <w:ind w:left="7920" w:firstLine="720"/>
      <w:rPr>
        <w:rStyle w:val="PageNumber"/>
      </w:rPr>
    </w:pPr>
    <w:r>
      <w:rPr>
        <w:rStyle w:val="PageNumber"/>
      </w:rPr>
      <w:t xml:space="preserve">January </w:t>
    </w:r>
    <w:r w:rsidR="003044E3">
      <w:rPr>
        <w:rStyle w:val="PageNumber"/>
      </w:rPr>
      <w:t>201</w:t>
    </w:r>
    <w:r>
      <w:rPr>
        <w:rStyle w:val="PageNumber"/>
      </w:rPr>
      <w:t>7</w:t>
    </w:r>
  </w:p>
  <w:p w:rsidR="00622D08" w:rsidRPr="008E7037" w:rsidRDefault="00622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E"/>
    <w:rsid w:val="00001674"/>
    <w:rsid w:val="00002B9C"/>
    <w:rsid w:val="00003818"/>
    <w:rsid w:val="00003CF1"/>
    <w:rsid w:val="00010AB0"/>
    <w:rsid w:val="00010FD2"/>
    <w:rsid w:val="000136E2"/>
    <w:rsid w:val="00014B96"/>
    <w:rsid w:val="00016DE6"/>
    <w:rsid w:val="000179D3"/>
    <w:rsid w:val="00022313"/>
    <w:rsid w:val="00025270"/>
    <w:rsid w:val="00027EB4"/>
    <w:rsid w:val="0003109A"/>
    <w:rsid w:val="00035C59"/>
    <w:rsid w:val="00040113"/>
    <w:rsid w:val="0004025B"/>
    <w:rsid w:val="000408AD"/>
    <w:rsid w:val="00041B09"/>
    <w:rsid w:val="00050B74"/>
    <w:rsid w:val="000522C3"/>
    <w:rsid w:val="00052AB9"/>
    <w:rsid w:val="00052EC2"/>
    <w:rsid w:val="00060E2C"/>
    <w:rsid w:val="00061BAF"/>
    <w:rsid w:val="000621B5"/>
    <w:rsid w:val="00063822"/>
    <w:rsid w:val="00063C52"/>
    <w:rsid w:val="000640B3"/>
    <w:rsid w:val="00064C7E"/>
    <w:rsid w:val="00065A4D"/>
    <w:rsid w:val="000672C2"/>
    <w:rsid w:val="000717FF"/>
    <w:rsid w:val="00072403"/>
    <w:rsid w:val="00073E8A"/>
    <w:rsid w:val="000741EB"/>
    <w:rsid w:val="0008236B"/>
    <w:rsid w:val="00083C98"/>
    <w:rsid w:val="00084E35"/>
    <w:rsid w:val="00087B6B"/>
    <w:rsid w:val="000900B0"/>
    <w:rsid w:val="000929EE"/>
    <w:rsid w:val="000931DF"/>
    <w:rsid w:val="00097554"/>
    <w:rsid w:val="00097B7B"/>
    <w:rsid w:val="000A5C42"/>
    <w:rsid w:val="000A6D29"/>
    <w:rsid w:val="000B2DA2"/>
    <w:rsid w:val="000B5591"/>
    <w:rsid w:val="000B5653"/>
    <w:rsid w:val="000B6E4C"/>
    <w:rsid w:val="000C31CE"/>
    <w:rsid w:val="000C32F4"/>
    <w:rsid w:val="000C3BF0"/>
    <w:rsid w:val="000C6FE4"/>
    <w:rsid w:val="000E265E"/>
    <w:rsid w:val="000E6AB9"/>
    <w:rsid w:val="000F38F8"/>
    <w:rsid w:val="000F4B3F"/>
    <w:rsid w:val="000F4F03"/>
    <w:rsid w:val="000F668D"/>
    <w:rsid w:val="001004C3"/>
    <w:rsid w:val="00102423"/>
    <w:rsid w:val="0010390A"/>
    <w:rsid w:val="00104603"/>
    <w:rsid w:val="00111CB5"/>
    <w:rsid w:val="0011260F"/>
    <w:rsid w:val="00116987"/>
    <w:rsid w:val="00117039"/>
    <w:rsid w:val="00117226"/>
    <w:rsid w:val="00117DD9"/>
    <w:rsid w:val="00120ECA"/>
    <w:rsid w:val="001237BA"/>
    <w:rsid w:val="00125ADC"/>
    <w:rsid w:val="001269C2"/>
    <w:rsid w:val="00130916"/>
    <w:rsid w:val="00133116"/>
    <w:rsid w:val="001337CF"/>
    <w:rsid w:val="0013754E"/>
    <w:rsid w:val="00141239"/>
    <w:rsid w:val="00143EE8"/>
    <w:rsid w:val="001441EA"/>
    <w:rsid w:val="00144379"/>
    <w:rsid w:val="001465EE"/>
    <w:rsid w:val="00153C68"/>
    <w:rsid w:val="00155AEA"/>
    <w:rsid w:val="00161CCF"/>
    <w:rsid w:val="001627C8"/>
    <w:rsid w:val="00164C91"/>
    <w:rsid w:val="00165459"/>
    <w:rsid w:val="00167611"/>
    <w:rsid w:val="00170080"/>
    <w:rsid w:val="001740DF"/>
    <w:rsid w:val="001752E2"/>
    <w:rsid w:val="00177D6D"/>
    <w:rsid w:val="0019005A"/>
    <w:rsid w:val="00194495"/>
    <w:rsid w:val="001968D6"/>
    <w:rsid w:val="001978C9"/>
    <w:rsid w:val="00197F0A"/>
    <w:rsid w:val="001A00E4"/>
    <w:rsid w:val="001A273C"/>
    <w:rsid w:val="001A73BD"/>
    <w:rsid w:val="001B1272"/>
    <w:rsid w:val="001B245C"/>
    <w:rsid w:val="001B5C9A"/>
    <w:rsid w:val="001B5DDC"/>
    <w:rsid w:val="001B72BF"/>
    <w:rsid w:val="001B773D"/>
    <w:rsid w:val="001C230F"/>
    <w:rsid w:val="001C2464"/>
    <w:rsid w:val="001C50F2"/>
    <w:rsid w:val="001C77C6"/>
    <w:rsid w:val="001D1624"/>
    <w:rsid w:val="001D1778"/>
    <w:rsid w:val="001D4DF3"/>
    <w:rsid w:val="001D7E22"/>
    <w:rsid w:val="001E4281"/>
    <w:rsid w:val="001E4338"/>
    <w:rsid w:val="001F02DA"/>
    <w:rsid w:val="001F23D3"/>
    <w:rsid w:val="001F298C"/>
    <w:rsid w:val="001F67DD"/>
    <w:rsid w:val="002005EA"/>
    <w:rsid w:val="00204F08"/>
    <w:rsid w:val="00205BC9"/>
    <w:rsid w:val="00212988"/>
    <w:rsid w:val="00214C83"/>
    <w:rsid w:val="002164E5"/>
    <w:rsid w:val="00217A82"/>
    <w:rsid w:val="00220746"/>
    <w:rsid w:val="00220E04"/>
    <w:rsid w:val="00220F0E"/>
    <w:rsid w:val="00222D3C"/>
    <w:rsid w:val="0023205F"/>
    <w:rsid w:val="002329EE"/>
    <w:rsid w:val="0023405F"/>
    <w:rsid w:val="0023582A"/>
    <w:rsid w:val="00235ECF"/>
    <w:rsid w:val="002361BC"/>
    <w:rsid w:val="0023693A"/>
    <w:rsid w:val="00240A9D"/>
    <w:rsid w:val="0025204E"/>
    <w:rsid w:val="002523D5"/>
    <w:rsid w:val="0026079C"/>
    <w:rsid w:val="002611ED"/>
    <w:rsid w:val="00261324"/>
    <w:rsid w:val="00265C82"/>
    <w:rsid w:val="00265EE0"/>
    <w:rsid w:val="00275E76"/>
    <w:rsid w:val="0027797A"/>
    <w:rsid w:val="002823E6"/>
    <w:rsid w:val="00283040"/>
    <w:rsid w:val="00292A58"/>
    <w:rsid w:val="00292C51"/>
    <w:rsid w:val="00293281"/>
    <w:rsid w:val="002933D6"/>
    <w:rsid w:val="0029385F"/>
    <w:rsid w:val="00295228"/>
    <w:rsid w:val="0029525A"/>
    <w:rsid w:val="002957AF"/>
    <w:rsid w:val="00297DA6"/>
    <w:rsid w:val="002A5503"/>
    <w:rsid w:val="002A601C"/>
    <w:rsid w:val="002A614E"/>
    <w:rsid w:val="002B208A"/>
    <w:rsid w:val="002B3B16"/>
    <w:rsid w:val="002B5F05"/>
    <w:rsid w:val="002B6766"/>
    <w:rsid w:val="002B772D"/>
    <w:rsid w:val="002C0B97"/>
    <w:rsid w:val="002C0E1D"/>
    <w:rsid w:val="002C28A1"/>
    <w:rsid w:val="002C4E0F"/>
    <w:rsid w:val="002D2389"/>
    <w:rsid w:val="002E0DC8"/>
    <w:rsid w:val="002E1693"/>
    <w:rsid w:val="002E5C22"/>
    <w:rsid w:val="002F3135"/>
    <w:rsid w:val="002F6B16"/>
    <w:rsid w:val="002F7584"/>
    <w:rsid w:val="00300311"/>
    <w:rsid w:val="003044E3"/>
    <w:rsid w:val="00306F12"/>
    <w:rsid w:val="0031231F"/>
    <w:rsid w:val="0031270A"/>
    <w:rsid w:val="003139D0"/>
    <w:rsid w:val="0031456B"/>
    <w:rsid w:val="00314DA1"/>
    <w:rsid w:val="003166AD"/>
    <w:rsid w:val="00322291"/>
    <w:rsid w:val="0032429E"/>
    <w:rsid w:val="003258D9"/>
    <w:rsid w:val="00327488"/>
    <w:rsid w:val="00330D8A"/>
    <w:rsid w:val="0033293F"/>
    <w:rsid w:val="00337D9B"/>
    <w:rsid w:val="00342701"/>
    <w:rsid w:val="00344561"/>
    <w:rsid w:val="0034614A"/>
    <w:rsid w:val="00351893"/>
    <w:rsid w:val="0035331D"/>
    <w:rsid w:val="003537AA"/>
    <w:rsid w:val="00354315"/>
    <w:rsid w:val="0035474C"/>
    <w:rsid w:val="003558E0"/>
    <w:rsid w:val="00356B64"/>
    <w:rsid w:val="00357AC9"/>
    <w:rsid w:val="00360909"/>
    <w:rsid w:val="003629E5"/>
    <w:rsid w:val="00366A8D"/>
    <w:rsid w:val="00370B86"/>
    <w:rsid w:val="00371699"/>
    <w:rsid w:val="00374D12"/>
    <w:rsid w:val="00382D24"/>
    <w:rsid w:val="00383813"/>
    <w:rsid w:val="00383D47"/>
    <w:rsid w:val="00385B1F"/>
    <w:rsid w:val="00387DB7"/>
    <w:rsid w:val="0039136E"/>
    <w:rsid w:val="003926C4"/>
    <w:rsid w:val="003933FE"/>
    <w:rsid w:val="0039358B"/>
    <w:rsid w:val="00396DF1"/>
    <w:rsid w:val="003A09A3"/>
    <w:rsid w:val="003A1F89"/>
    <w:rsid w:val="003A547E"/>
    <w:rsid w:val="003A5EED"/>
    <w:rsid w:val="003A6BBE"/>
    <w:rsid w:val="003A702B"/>
    <w:rsid w:val="003A7C38"/>
    <w:rsid w:val="003B251A"/>
    <w:rsid w:val="003B4B7F"/>
    <w:rsid w:val="003B678E"/>
    <w:rsid w:val="003B6AF0"/>
    <w:rsid w:val="003C0C29"/>
    <w:rsid w:val="003C1903"/>
    <w:rsid w:val="003C1BDD"/>
    <w:rsid w:val="003C39BE"/>
    <w:rsid w:val="003C3B21"/>
    <w:rsid w:val="003C3DD5"/>
    <w:rsid w:val="003C62C7"/>
    <w:rsid w:val="003D1A93"/>
    <w:rsid w:val="003D2D87"/>
    <w:rsid w:val="003D44ED"/>
    <w:rsid w:val="003D5A8E"/>
    <w:rsid w:val="003E062D"/>
    <w:rsid w:val="003E0BCD"/>
    <w:rsid w:val="003E6867"/>
    <w:rsid w:val="003E703C"/>
    <w:rsid w:val="003E7FBC"/>
    <w:rsid w:val="003F020B"/>
    <w:rsid w:val="003F6069"/>
    <w:rsid w:val="0040089D"/>
    <w:rsid w:val="00405DE0"/>
    <w:rsid w:val="004103D9"/>
    <w:rsid w:val="00410AD0"/>
    <w:rsid w:val="00410CE8"/>
    <w:rsid w:val="00414B0F"/>
    <w:rsid w:val="00420676"/>
    <w:rsid w:val="00420C20"/>
    <w:rsid w:val="00420D37"/>
    <w:rsid w:val="0042200B"/>
    <w:rsid w:val="0043005E"/>
    <w:rsid w:val="00430D89"/>
    <w:rsid w:val="00432F43"/>
    <w:rsid w:val="004346BD"/>
    <w:rsid w:val="00435E7A"/>
    <w:rsid w:val="00437AF9"/>
    <w:rsid w:val="00445854"/>
    <w:rsid w:val="004467F3"/>
    <w:rsid w:val="00447FC9"/>
    <w:rsid w:val="004505A9"/>
    <w:rsid w:val="004506D7"/>
    <w:rsid w:val="00453FC2"/>
    <w:rsid w:val="00454547"/>
    <w:rsid w:val="004545AF"/>
    <w:rsid w:val="00456997"/>
    <w:rsid w:val="00462ACF"/>
    <w:rsid w:val="00465C54"/>
    <w:rsid w:val="00465D00"/>
    <w:rsid w:val="004675A2"/>
    <w:rsid w:val="00470391"/>
    <w:rsid w:val="00472E15"/>
    <w:rsid w:val="00481456"/>
    <w:rsid w:val="00481E43"/>
    <w:rsid w:val="00484D42"/>
    <w:rsid w:val="00493F52"/>
    <w:rsid w:val="00495ABD"/>
    <w:rsid w:val="00496982"/>
    <w:rsid w:val="00496A96"/>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A97"/>
    <w:rsid w:val="004C0CBB"/>
    <w:rsid w:val="004C7FEF"/>
    <w:rsid w:val="004D0B31"/>
    <w:rsid w:val="004D4FF5"/>
    <w:rsid w:val="004D5B55"/>
    <w:rsid w:val="004D734C"/>
    <w:rsid w:val="004D7F22"/>
    <w:rsid w:val="004E0947"/>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DBC"/>
    <w:rsid w:val="005112FF"/>
    <w:rsid w:val="00511FAD"/>
    <w:rsid w:val="00515502"/>
    <w:rsid w:val="00515AE7"/>
    <w:rsid w:val="00516355"/>
    <w:rsid w:val="00517158"/>
    <w:rsid w:val="0051749E"/>
    <w:rsid w:val="005212E7"/>
    <w:rsid w:val="0052782F"/>
    <w:rsid w:val="00527EF7"/>
    <w:rsid w:val="00531072"/>
    <w:rsid w:val="005357F2"/>
    <w:rsid w:val="005441BB"/>
    <w:rsid w:val="0055148B"/>
    <w:rsid w:val="0055263C"/>
    <w:rsid w:val="005526D7"/>
    <w:rsid w:val="00553B5E"/>
    <w:rsid w:val="00553FC6"/>
    <w:rsid w:val="00554FE4"/>
    <w:rsid w:val="00563028"/>
    <w:rsid w:val="00565E6B"/>
    <w:rsid w:val="00565FFB"/>
    <w:rsid w:val="005675A4"/>
    <w:rsid w:val="005707F9"/>
    <w:rsid w:val="00571035"/>
    <w:rsid w:val="0057438F"/>
    <w:rsid w:val="00574847"/>
    <w:rsid w:val="005757BD"/>
    <w:rsid w:val="00576FD3"/>
    <w:rsid w:val="0058373D"/>
    <w:rsid w:val="00583A67"/>
    <w:rsid w:val="00586A50"/>
    <w:rsid w:val="00591889"/>
    <w:rsid w:val="00591EF4"/>
    <w:rsid w:val="0059492C"/>
    <w:rsid w:val="00595F12"/>
    <w:rsid w:val="005A0BF5"/>
    <w:rsid w:val="005A3EA8"/>
    <w:rsid w:val="005A79E9"/>
    <w:rsid w:val="005B1F63"/>
    <w:rsid w:val="005B695C"/>
    <w:rsid w:val="005C1D39"/>
    <w:rsid w:val="005C3327"/>
    <w:rsid w:val="005C40C1"/>
    <w:rsid w:val="005C67CA"/>
    <w:rsid w:val="005C6F77"/>
    <w:rsid w:val="005D024C"/>
    <w:rsid w:val="005D3D22"/>
    <w:rsid w:val="005D7BD4"/>
    <w:rsid w:val="005D7E1D"/>
    <w:rsid w:val="005E0905"/>
    <w:rsid w:val="005E09EF"/>
    <w:rsid w:val="005E2501"/>
    <w:rsid w:val="005E2A88"/>
    <w:rsid w:val="005E2BE2"/>
    <w:rsid w:val="005E396E"/>
    <w:rsid w:val="005E3EA0"/>
    <w:rsid w:val="005E4975"/>
    <w:rsid w:val="005E5951"/>
    <w:rsid w:val="005F399F"/>
    <w:rsid w:val="005F482F"/>
    <w:rsid w:val="005F48F3"/>
    <w:rsid w:val="005F567C"/>
    <w:rsid w:val="00601CCB"/>
    <w:rsid w:val="00607581"/>
    <w:rsid w:val="00611E50"/>
    <w:rsid w:val="00613ABE"/>
    <w:rsid w:val="00614E26"/>
    <w:rsid w:val="00615A4B"/>
    <w:rsid w:val="00617530"/>
    <w:rsid w:val="00622D08"/>
    <w:rsid w:val="00623EC6"/>
    <w:rsid w:val="0062651B"/>
    <w:rsid w:val="00632E16"/>
    <w:rsid w:val="0063448F"/>
    <w:rsid w:val="006407BF"/>
    <w:rsid w:val="00644112"/>
    <w:rsid w:val="006469ED"/>
    <w:rsid w:val="006474C8"/>
    <w:rsid w:val="00650A40"/>
    <w:rsid w:val="00650D30"/>
    <w:rsid w:val="00652706"/>
    <w:rsid w:val="00653016"/>
    <w:rsid w:val="006576EC"/>
    <w:rsid w:val="00660263"/>
    <w:rsid w:val="00664FA0"/>
    <w:rsid w:val="00666CD3"/>
    <w:rsid w:val="0068238F"/>
    <w:rsid w:val="00682399"/>
    <w:rsid w:val="0069015E"/>
    <w:rsid w:val="00691B25"/>
    <w:rsid w:val="006A0086"/>
    <w:rsid w:val="006A56D8"/>
    <w:rsid w:val="006B1412"/>
    <w:rsid w:val="006B1A01"/>
    <w:rsid w:val="006B3188"/>
    <w:rsid w:val="006B669F"/>
    <w:rsid w:val="006B786D"/>
    <w:rsid w:val="006C128A"/>
    <w:rsid w:val="006C1AB7"/>
    <w:rsid w:val="006C7E34"/>
    <w:rsid w:val="006D0F35"/>
    <w:rsid w:val="006D2B6B"/>
    <w:rsid w:val="006D2BEB"/>
    <w:rsid w:val="006D4181"/>
    <w:rsid w:val="006D50E6"/>
    <w:rsid w:val="006D50ED"/>
    <w:rsid w:val="006D577E"/>
    <w:rsid w:val="006D666C"/>
    <w:rsid w:val="006D6764"/>
    <w:rsid w:val="006E4DB8"/>
    <w:rsid w:val="006E50FD"/>
    <w:rsid w:val="006E7A3E"/>
    <w:rsid w:val="006E7EAA"/>
    <w:rsid w:val="006F0200"/>
    <w:rsid w:val="006F0D2F"/>
    <w:rsid w:val="006F1FC0"/>
    <w:rsid w:val="006F5E1B"/>
    <w:rsid w:val="006F7CD0"/>
    <w:rsid w:val="00701233"/>
    <w:rsid w:val="00701B16"/>
    <w:rsid w:val="00702408"/>
    <w:rsid w:val="007027A0"/>
    <w:rsid w:val="007059D3"/>
    <w:rsid w:val="007067DC"/>
    <w:rsid w:val="0071197C"/>
    <w:rsid w:val="00711CAC"/>
    <w:rsid w:val="007135A4"/>
    <w:rsid w:val="00713C13"/>
    <w:rsid w:val="007146EB"/>
    <w:rsid w:val="00716415"/>
    <w:rsid w:val="00716C24"/>
    <w:rsid w:val="00720CB7"/>
    <w:rsid w:val="00722626"/>
    <w:rsid w:val="0072414A"/>
    <w:rsid w:val="00736C74"/>
    <w:rsid w:val="00736ED2"/>
    <w:rsid w:val="0073722F"/>
    <w:rsid w:val="007427C2"/>
    <w:rsid w:val="00743D85"/>
    <w:rsid w:val="00744228"/>
    <w:rsid w:val="00744BB0"/>
    <w:rsid w:val="00744E78"/>
    <w:rsid w:val="00744F55"/>
    <w:rsid w:val="00746A88"/>
    <w:rsid w:val="00752B69"/>
    <w:rsid w:val="007609B3"/>
    <w:rsid w:val="007613F0"/>
    <w:rsid w:val="00761E08"/>
    <w:rsid w:val="007636E6"/>
    <w:rsid w:val="00763E0D"/>
    <w:rsid w:val="007645AA"/>
    <w:rsid w:val="007652F5"/>
    <w:rsid w:val="0077030F"/>
    <w:rsid w:val="007720BE"/>
    <w:rsid w:val="00774910"/>
    <w:rsid w:val="00783EA4"/>
    <w:rsid w:val="00784806"/>
    <w:rsid w:val="00787624"/>
    <w:rsid w:val="00787842"/>
    <w:rsid w:val="00787DEF"/>
    <w:rsid w:val="00793155"/>
    <w:rsid w:val="00793774"/>
    <w:rsid w:val="007A1D30"/>
    <w:rsid w:val="007A2F95"/>
    <w:rsid w:val="007A3FA6"/>
    <w:rsid w:val="007A5358"/>
    <w:rsid w:val="007A5584"/>
    <w:rsid w:val="007B0B0B"/>
    <w:rsid w:val="007B2458"/>
    <w:rsid w:val="007B38B4"/>
    <w:rsid w:val="007C0A91"/>
    <w:rsid w:val="007C262B"/>
    <w:rsid w:val="007C2722"/>
    <w:rsid w:val="007C3E20"/>
    <w:rsid w:val="007D03C7"/>
    <w:rsid w:val="007D3117"/>
    <w:rsid w:val="007D5961"/>
    <w:rsid w:val="007E117F"/>
    <w:rsid w:val="007E5200"/>
    <w:rsid w:val="007E55C8"/>
    <w:rsid w:val="007E5651"/>
    <w:rsid w:val="007E7F7F"/>
    <w:rsid w:val="007F22C3"/>
    <w:rsid w:val="007F418E"/>
    <w:rsid w:val="007F4A6D"/>
    <w:rsid w:val="007F67E8"/>
    <w:rsid w:val="008004B6"/>
    <w:rsid w:val="0080154D"/>
    <w:rsid w:val="008033D8"/>
    <w:rsid w:val="00804BAC"/>
    <w:rsid w:val="00804EB5"/>
    <w:rsid w:val="00805A92"/>
    <w:rsid w:val="008115BC"/>
    <w:rsid w:val="00815924"/>
    <w:rsid w:val="00815956"/>
    <w:rsid w:val="00820DE1"/>
    <w:rsid w:val="0082140A"/>
    <w:rsid w:val="00822D63"/>
    <w:rsid w:val="008231A3"/>
    <w:rsid w:val="008250D8"/>
    <w:rsid w:val="00831C4B"/>
    <w:rsid w:val="008322ED"/>
    <w:rsid w:val="008333E9"/>
    <w:rsid w:val="00837194"/>
    <w:rsid w:val="00837978"/>
    <w:rsid w:val="00841381"/>
    <w:rsid w:val="008439BC"/>
    <w:rsid w:val="008446E6"/>
    <w:rsid w:val="008448D3"/>
    <w:rsid w:val="00845719"/>
    <w:rsid w:val="008461B6"/>
    <w:rsid w:val="0085011C"/>
    <w:rsid w:val="00850C0F"/>
    <w:rsid w:val="0085210D"/>
    <w:rsid w:val="00855AD4"/>
    <w:rsid w:val="00855F47"/>
    <w:rsid w:val="008619AE"/>
    <w:rsid w:val="00864DEB"/>
    <w:rsid w:val="0086676C"/>
    <w:rsid w:val="00866E1C"/>
    <w:rsid w:val="008700F3"/>
    <w:rsid w:val="00873F4A"/>
    <w:rsid w:val="008759F5"/>
    <w:rsid w:val="00876BCE"/>
    <w:rsid w:val="0087788E"/>
    <w:rsid w:val="008778A7"/>
    <w:rsid w:val="00880102"/>
    <w:rsid w:val="00881344"/>
    <w:rsid w:val="0088331E"/>
    <w:rsid w:val="0088572B"/>
    <w:rsid w:val="00885E44"/>
    <w:rsid w:val="00891800"/>
    <w:rsid w:val="0089268F"/>
    <w:rsid w:val="00893572"/>
    <w:rsid w:val="00893F84"/>
    <w:rsid w:val="00895954"/>
    <w:rsid w:val="00897644"/>
    <w:rsid w:val="008A31FE"/>
    <w:rsid w:val="008A46FB"/>
    <w:rsid w:val="008A53C0"/>
    <w:rsid w:val="008A54E3"/>
    <w:rsid w:val="008A56C5"/>
    <w:rsid w:val="008A73F5"/>
    <w:rsid w:val="008B14FA"/>
    <w:rsid w:val="008B4011"/>
    <w:rsid w:val="008B5BDA"/>
    <w:rsid w:val="008B67DA"/>
    <w:rsid w:val="008B6CC9"/>
    <w:rsid w:val="008C4544"/>
    <w:rsid w:val="008D0A48"/>
    <w:rsid w:val="008D3938"/>
    <w:rsid w:val="008D4770"/>
    <w:rsid w:val="008D52C7"/>
    <w:rsid w:val="008D6938"/>
    <w:rsid w:val="008E13FE"/>
    <w:rsid w:val="008E19E6"/>
    <w:rsid w:val="008E1C7F"/>
    <w:rsid w:val="008E2239"/>
    <w:rsid w:val="008E385E"/>
    <w:rsid w:val="008E38AB"/>
    <w:rsid w:val="008E4307"/>
    <w:rsid w:val="008E5782"/>
    <w:rsid w:val="008E665C"/>
    <w:rsid w:val="008E7037"/>
    <w:rsid w:val="008F0AAA"/>
    <w:rsid w:val="008F2485"/>
    <w:rsid w:val="008F30C5"/>
    <w:rsid w:val="008F39FB"/>
    <w:rsid w:val="008F6CCD"/>
    <w:rsid w:val="009000C5"/>
    <w:rsid w:val="009023B6"/>
    <w:rsid w:val="00902856"/>
    <w:rsid w:val="0090632C"/>
    <w:rsid w:val="00907B4D"/>
    <w:rsid w:val="009130F6"/>
    <w:rsid w:val="00914E66"/>
    <w:rsid w:val="00916465"/>
    <w:rsid w:val="00921CAC"/>
    <w:rsid w:val="009228BD"/>
    <w:rsid w:val="00927D92"/>
    <w:rsid w:val="00931BAD"/>
    <w:rsid w:val="00936586"/>
    <w:rsid w:val="00936D9E"/>
    <w:rsid w:val="00937DD6"/>
    <w:rsid w:val="00943307"/>
    <w:rsid w:val="00943FD5"/>
    <w:rsid w:val="00944886"/>
    <w:rsid w:val="009502CB"/>
    <w:rsid w:val="00951760"/>
    <w:rsid w:val="00952287"/>
    <w:rsid w:val="00952DB8"/>
    <w:rsid w:val="00952E71"/>
    <w:rsid w:val="00954364"/>
    <w:rsid w:val="00955061"/>
    <w:rsid w:val="00956637"/>
    <w:rsid w:val="009602FC"/>
    <w:rsid w:val="00962452"/>
    <w:rsid w:val="00962BBE"/>
    <w:rsid w:val="009635DC"/>
    <w:rsid w:val="009642AA"/>
    <w:rsid w:val="0096499F"/>
    <w:rsid w:val="009751B7"/>
    <w:rsid w:val="00977144"/>
    <w:rsid w:val="00985629"/>
    <w:rsid w:val="00990D47"/>
    <w:rsid w:val="00990D5B"/>
    <w:rsid w:val="009933BD"/>
    <w:rsid w:val="009944E0"/>
    <w:rsid w:val="00994651"/>
    <w:rsid w:val="00996F34"/>
    <w:rsid w:val="009A0A88"/>
    <w:rsid w:val="009A0FDC"/>
    <w:rsid w:val="009A1883"/>
    <w:rsid w:val="009A3764"/>
    <w:rsid w:val="009A3EB1"/>
    <w:rsid w:val="009A4D6E"/>
    <w:rsid w:val="009A5453"/>
    <w:rsid w:val="009B0C80"/>
    <w:rsid w:val="009B2322"/>
    <w:rsid w:val="009B2A7F"/>
    <w:rsid w:val="009B2BCF"/>
    <w:rsid w:val="009B5607"/>
    <w:rsid w:val="009B5985"/>
    <w:rsid w:val="009B6514"/>
    <w:rsid w:val="009B6E03"/>
    <w:rsid w:val="009C1791"/>
    <w:rsid w:val="009C2A78"/>
    <w:rsid w:val="009C317E"/>
    <w:rsid w:val="009C4FC2"/>
    <w:rsid w:val="009C5673"/>
    <w:rsid w:val="009C70CE"/>
    <w:rsid w:val="009C7ABB"/>
    <w:rsid w:val="009D0233"/>
    <w:rsid w:val="009D1183"/>
    <w:rsid w:val="009D15A0"/>
    <w:rsid w:val="009D41A1"/>
    <w:rsid w:val="009D49F4"/>
    <w:rsid w:val="009D5A06"/>
    <w:rsid w:val="009D64A7"/>
    <w:rsid w:val="009D7742"/>
    <w:rsid w:val="009E0B87"/>
    <w:rsid w:val="009E1696"/>
    <w:rsid w:val="009E16FD"/>
    <w:rsid w:val="009E2260"/>
    <w:rsid w:val="009E76FE"/>
    <w:rsid w:val="009F14C7"/>
    <w:rsid w:val="009F1E03"/>
    <w:rsid w:val="009F320B"/>
    <w:rsid w:val="009F3432"/>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21892"/>
    <w:rsid w:val="00A22CBA"/>
    <w:rsid w:val="00A22FE4"/>
    <w:rsid w:val="00A23723"/>
    <w:rsid w:val="00A257ED"/>
    <w:rsid w:val="00A35171"/>
    <w:rsid w:val="00A3554E"/>
    <w:rsid w:val="00A367DD"/>
    <w:rsid w:val="00A413E9"/>
    <w:rsid w:val="00A4548D"/>
    <w:rsid w:val="00A45F76"/>
    <w:rsid w:val="00A47134"/>
    <w:rsid w:val="00A47729"/>
    <w:rsid w:val="00A50039"/>
    <w:rsid w:val="00A507B7"/>
    <w:rsid w:val="00A52FE8"/>
    <w:rsid w:val="00A54AED"/>
    <w:rsid w:val="00A60926"/>
    <w:rsid w:val="00A6187F"/>
    <w:rsid w:val="00A66D60"/>
    <w:rsid w:val="00A673D4"/>
    <w:rsid w:val="00A678CB"/>
    <w:rsid w:val="00A721F6"/>
    <w:rsid w:val="00A74BE8"/>
    <w:rsid w:val="00A76051"/>
    <w:rsid w:val="00A77220"/>
    <w:rsid w:val="00A77242"/>
    <w:rsid w:val="00A805B4"/>
    <w:rsid w:val="00A8167F"/>
    <w:rsid w:val="00A8297E"/>
    <w:rsid w:val="00A84439"/>
    <w:rsid w:val="00A905DA"/>
    <w:rsid w:val="00A90A8F"/>
    <w:rsid w:val="00AA39B9"/>
    <w:rsid w:val="00AA46CB"/>
    <w:rsid w:val="00AA72E1"/>
    <w:rsid w:val="00AB0A26"/>
    <w:rsid w:val="00AB0B93"/>
    <w:rsid w:val="00AB4D81"/>
    <w:rsid w:val="00AB5523"/>
    <w:rsid w:val="00AB62BC"/>
    <w:rsid w:val="00AC03EB"/>
    <w:rsid w:val="00AC1938"/>
    <w:rsid w:val="00AC24E8"/>
    <w:rsid w:val="00AC2901"/>
    <w:rsid w:val="00AC5210"/>
    <w:rsid w:val="00AC5B9F"/>
    <w:rsid w:val="00AC7285"/>
    <w:rsid w:val="00AD00D0"/>
    <w:rsid w:val="00AD0408"/>
    <w:rsid w:val="00AD2A2F"/>
    <w:rsid w:val="00AD2E8C"/>
    <w:rsid w:val="00AD30BA"/>
    <w:rsid w:val="00AD7F9F"/>
    <w:rsid w:val="00AE2CF5"/>
    <w:rsid w:val="00AE5E03"/>
    <w:rsid w:val="00AF0539"/>
    <w:rsid w:val="00AF33DE"/>
    <w:rsid w:val="00B001EA"/>
    <w:rsid w:val="00B00CC3"/>
    <w:rsid w:val="00B02E76"/>
    <w:rsid w:val="00B07C84"/>
    <w:rsid w:val="00B167DB"/>
    <w:rsid w:val="00B25B6A"/>
    <w:rsid w:val="00B277A1"/>
    <w:rsid w:val="00B30A05"/>
    <w:rsid w:val="00B314F4"/>
    <w:rsid w:val="00B3415B"/>
    <w:rsid w:val="00B424EA"/>
    <w:rsid w:val="00B4364B"/>
    <w:rsid w:val="00B51385"/>
    <w:rsid w:val="00B51403"/>
    <w:rsid w:val="00B51A2A"/>
    <w:rsid w:val="00B523FC"/>
    <w:rsid w:val="00B558EA"/>
    <w:rsid w:val="00B57DB9"/>
    <w:rsid w:val="00B63B0A"/>
    <w:rsid w:val="00B63FC2"/>
    <w:rsid w:val="00B67C57"/>
    <w:rsid w:val="00B738BF"/>
    <w:rsid w:val="00B76650"/>
    <w:rsid w:val="00B76900"/>
    <w:rsid w:val="00B769BA"/>
    <w:rsid w:val="00B80806"/>
    <w:rsid w:val="00B80BEE"/>
    <w:rsid w:val="00B84715"/>
    <w:rsid w:val="00B901C6"/>
    <w:rsid w:val="00B9310E"/>
    <w:rsid w:val="00B95FD5"/>
    <w:rsid w:val="00B9655F"/>
    <w:rsid w:val="00B96DDE"/>
    <w:rsid w:val="00BA1099"/>
    <w:rsid w:val="00BA3C70"/>
    <w:rsid w:val="00BA5BE8"/>
    <w:rsid w:val="00BA7267"/>
    <w:rsid w:val="00BB1420"/>
    <w:rsid w:val="00BB1A9E"/>
    <w:rsid w:val="00BB2485"/>
    <w:rsid w:val="00BB3251"/>
    <w:rsid w:val="00BB3C1A"/>
    <w:rsid w:val="00BB57DB"/>
    <w:rsid w:val="00BB5E45"/>
    <w:rsid w:val="00BC082E"/>
    <w:rsid w:val="00BC0B5B"/>
    <w:rsid w:val="00BC0B7F"/>
    <w:rsid w:val="00BC1907"/>
    <w:rsid w:val="00BC1F0C"/>
    <w:rsid w:val="00BC379E"/>
    <w:rsid w:val="00BD0E94"/>
    <w:rsid w:val="00BD4F1B"/>
    <w:rsid w:val="00BD5E47"/>
    <w:rsid w:val="00BD69BD"/>
    <w:rsid w:val="00BE1373"/>
    <w:rsid w:val="00BE3063"/>
    <w:rsid w:val="00BE550A"/>
    <w:rsid w:val="00BF1AB7"/>
    <w:rsid w:val="00BF4A9E"/>
    <w:rsid w:val="00BF729B"/>
    <w:rsid w:val="00C01455"/>
    <w:rsid w:val="00C01AEE"/>
    <w:rsid w:val="00C02357"/>
    <w:rsid w:val="00C03CAB"/>
    <w:rsid w:val="00C04CDE"/>
    <w:rsid w:val="00C100A9"/>
    <w:rsid w:val="00C1150C"/>
    <w:rsid w:val="00C12A7B"/>
    <w:rsid w:val="00C130AD"/>
    <w:rsid w:val="00C153BE"/>
    <w:rsid w:val="00C159E4"/>
    <w:rsid w:val="00C17836"/>
    <w:rsid w:val="00C17FF0"/>
    <w:rsid w:val="00C20785"/>
    <w:rsid w:val="00C20C52"/>
    <w:rsid w:val="00C22056"/>
    <w:rsid w:val="00C23B1A"/>
    <w:rsid w:val="00C2591A"/>
    <w:rsid w:val="00C25DA7"/>
    <w:rsid w:val="00C25DDD"/>
    <w:rsid w:val="00C27DB9"/>
    <w:rsid w:val="00C34790"/>
    <w:rsid w:val="00C34FD3"/>
    <w:rsid w:val="00C4063E"/>
    <w:rsid w:val="00C41D02"/>
    <w:rsid w:val="00C45F6D"/>
    <w:rsid w:val="00C47428"/>
    <w:rsid w:val="00C53306"/>
    <w:rsid w:val="00C53D49"/>
    <w:rsid w:val="00C544F1"/>
    <w:rsid w:val="00C560D3"/>
    <w:rsid w:val="00C56EDF"/>
    <w:rsid w:val="00C63FDF"/>
    <w:rsid w:val="00C650E9"/>
    <w:rsid w:val="00C653AB"/>
    <w:rsid w:val="00C6690D"/>
    <w:rsid w:val="00C7060D"/>
    <w:rsid w:val="00C723EE"/>
    <w:rsid w:val="00C726AF"/>
    <w:rsid w:val="00C72C6C"/>
    <w:rsid w:val="00C73B93"/>
    <w:rsid w:val="00C80C6F"/>
    <w:rsid w:val="00C81ACC"/>
    <w:rsid w:val="00C839B9"/>
    <w:rsid w:val="00C839E9"/>
    <w:rsid w:val="00C841A7"/>
    <w:rsid w:val="00C8482D"/>
    <w:rsid w:val="00C97778"/>
    <w:rsid w:val="00CA1053"/>
    <w:rsid w:val="00CA167B"/>
    <w:rsid w:val="00CA42BA"/>
    <w:rsid w:val="00CA4693"/>
    <w:rsid w:val="00CA4B46"/>
    <w:rsid w:val="00CA76D6"/>
    <w:rsid w:val="00CA7EA9"/>
    <w:rsid w:val="00CA7F72"/>
    <w:rsid w:val="00CB1962"/>
    <w:rsid w:val="00CB223A"/>
    <w:rsid w:val="00CB3753"/>
    <w:rsid w:val="00CB4568"/>
    <w:rsid w:val="00CB5E80"/>
    <w:rsid w:val="00CB7AF2"/>
    <w:rsid w:val="00CC338A"/>
    <w:rsid w:val="00CC4FAC"/>
    <w:rsid w:val="00CD32FF"/>
    <w:rsid w:val="00CD35C3"/>
    <w:rsid w:val="00CD40C7"/>
    <w:rsid w:val="00CE003B"/>
    <w:rsid w:val="00CE1843"/>
    <w:rsid w:val="00CE29BC"/>
    <w:rsid w:val="00CE4BFC"/>
    <w:rsid w:val="00CE552D"/>
    <w:rsid w:val="00CF0197"/>
    <w:rsid w:val="00CF034F"/>
    <w:rsid w:val="00CF3578"/>
    <w:rsid w:val="00CF3A2A"/>
    <w:rsid w:val="00D01980"/>
    <w:rsid w:val="00D02841"/>
    <w:rsid w:val="00D04E18"/>
    <w:rsid w:val="00D06BB0"/>
    <w:rsid w:val="00D10512"/>
    <w:rsid w:val="00D11F0B"/>
    <w:rsid w:val="00D13181"/>
    <w:rsid w:val="00D162CC"/>
    <w:rsid w:val="00D17AA1"/>
    <w:rsid w:val="00D17BE6"/>
    <w:rsid w:val="00D20BB6"/>
    <w:rsid w:val="00D224C4"/>
    <w:rsid w:val="00D234C6"/>
    <w:rsid w:val="00D248EC"/>
    <w:rsid w:val="00D26EFE"/>
    <w:rsid w:val="00D27924"/>
    <w:rsid w:val="00D33426"/>
    <w:rsid w:val="00D3376B"/>
    <w:rsid w:val="00D37AFF"/>
    <w:rsid w:val="00D41B04"/>
    <w:rsid w:val="00D427FE"/>
    <w:rsid w:val="00D461EA"/>
    <w:rsid w:val="00D47D04"/>
    <w:rsid w:val="00D52FC7"/>
    <w:rsid w:val="00D54658"/>
    <w:rsid w:val="00D562FF"/>
    <w:rsid w:val="00D60E94"/>
    <w:rsid w:val="00D63756"/>
    <w:rsid w:val="00D72783"/>
    <w:rsid w:val="00D728D3"/>
    <w:rsid w:val="00D753EF"/>
    <w:rsid w:val="00D8247C"/>
    <w:rsid w:val="00D83C3E"/>
    <w:rsid w:val="00D83EFC"/>
    <w:rsid w:val="00D850CA"/>
    <w:rsid w:val="00D85A65"/>
    <w:rsid w:val="00D90541"/>
    <w:rsid w:val="00D90ACB"/>
    <w:rsid w:val="00D9101C"/>
    <w:rsid w:val="00D91398"/>
    <w:rsid w:val="00D924B2"/>
    <w:rsid w:val="00D946FC"/>
    <w:rsid w:val="00D951C6"/>
    <w:rsid w:val="00D9788A"/>
    <w:rsid w:val="00DA1E0F"/>
    <w:rsid w:val="00DA3037"/>
    <w:rsid w:val="00DA480B"/>
    <w:rsid w:val="00DA6422"/>
    <w:rsid w:val="00DA6A94"/>
    <w:rsid w:val="00DC0F49"/>
    <w:rsid w:val="00DC6B0C"/>
    <w:rsid w:val="00DD1AEA"/>
    <w:rsid w:val="00DD310A"/>
    <w:rsid w:val="00DD4A97"/>
    <w:rsid w:val="00DD73D5"/>
    <w:rsid w:val="00DE0B3E"/>
    <w:rsid w:val="00DE17E0"/>
    <w:rsid w:val="00DE28C5"/>
    <w:rsid w:val="00DE2B32"/>
    <w:rsid w:val="00DE416E"/>
    <w:rsid w:val="00DF25F1"/>
    <w:rsid w:val="00DF33F1"/>
    <w:rsid w:val="00E007E8"/>
    <w:rsid w:val="00E02CA8"/>
    <w:rsid w:val="00E05117"/>
    <w:rsid w:val="00E06E8F"/>
    <w:rsid w:val="00E14BA5"/>
    <w:rsid w:val="00E1613A"/>
    <w:rsid w:val="00E16403"/>
    <w:rsid w:val="00E17965"/>
    <w:rsid w:val="00E22339"/>
    <w:rsid w:val="00E2285C"/>
    <w:rsid w:val="00E22F45"/>
    <w:rsid w:val="00E23572"/>
    <w:rsid w:val="00E33F3A"/>
    <w:rsid w:val="00E343A1"/>
    <w:rsid w:val="00E37054"/>
    <w:rsid w:val="00E47154"/>
    <w:rsid w:val="00E50689"/>
    <w:rsid w:val="00E550C5"/>
    <w:rsid w:val="00E600F7"/>
    <w:rsid w:val="00E61FA6"/>
    <w:rsid w:val="00E6381C"/>
    <w:rsid w:val="00E67F81"/>
    <w:rsid w:val="00E718F2"/>
    <w:rsid w:val="00E72CE1"/>
    <w:rsid w:val="00E72D90"/>
    <w:rsid w:val="00E73837"/>
    <w:rsid w:val="00E7578F"/>
    <w:rsid w:val="00E819A7"/>
    <w:rsid w:val="00E840D3"/>
    <w:rsid w:val="00E85A0D"/>
    <w:rsid w:val="00E85AE0"/>
    <w:rsid w:val="00E8611F"/>
    <w:rsid w:val="00E95105"/>
    <w:rsid w:val="00E95172"/>
    <w:rsid w:val="00E95200"/>
    <w:rsid w:val="00E95D18"/>
    <w:rsid w:val="00E96A30"/>
    <w:rsid w:val="00EA07B3"/>
    <w:rsid w:val="00EA226B"/>
    <w:rsid w:val="00EA42E3"/>
    <w:rsid w:val="00EB2FC8"/>
    <w:rsid w:val="00EB6BBA"/>
    <w:rsid w:val="00EB7EE3"/>
    <w:rsid w:val="00EB7FC5"/>
    <w:rsid w:val="00EC0C8A"/>
    <w:rsid w:val="00EC3671"/>
    <w:rsid w:val="00EC3A0C"/>
    <w:rsid w:val="00EC6972"/>
    <w:rsid w:val="00EC6C58"/>
    <w:rsid w:val="00ED0DD3"/>
    <w:rsid w:val="00EE5FDD"/>
    <w:rsid w:val="00EF07AD"/>
    <w:rsid w:val="00EF0D9A"/>
    <w:rsid w:val="00EF162D"/>
    <w:rsid w:val="00EF20B7"/>
    <w:rsid w:val="00EF3DDF"/>
    <w:rsid w:val="00EF6D3F"/>
    <w:rsid w:val="00EF6FBA"/>
    <w:rsid w:val="00F01706"/>
    <w:rsid w:val="00F01FE8"/>
    <w:rsid w:val="00F03CCC"/>
    <w:rsid w:val="00F045E0"/>
    <w:rsid w:val="00F07545"/>
    <w:rsid w:val="00F10092"/>
    <w:rsid w:val="00F107B2"/>
    <w:rsid w:val="00F12E02"/>
    <w:rsid w:val="00F13800"/>
    <w:rsid w:val="00F14E62"/>
    <w:rsid w:val="00F15B2D"/>
    <w:rsid w:val="00F16E10"/>
    <w:rsid w:val="00F171F7"/>
    <w:rsid w:val="00F17D3C"/>
    <w:rsid w:val="00F22DC3"/>
    <w:rsid w:val="00F26618"/>
    <w:rsid w:val="00F276E5"/>
    <w:rsid w:val="00F360E2"/>
    <w:rsid w:val="00F43EB4"/>
    <w:rsid w:val="00F44B43"/>
    <w:rsid w:val="00F45730"/>
    <w:rsid w:val="00F46201"/>
    <w:rsid w:val="00F474EB"/>
    <w:rsid w:val="00F478C8"/>
    <w:rsid w:val="00F54152"/>
    <w:rsid w:val="00F54CAC"/>
    <w:rsid w:val="00F55902"/>
    <w:rsid w:val="00F637AA"/>
    <w:rsid w:val="00F641D7"/>
    <w:rsid w:val="00F6492F"/>
    <w:rsid w:val="00F65913"/>
    <w:rsid w:val="00F66FAB"/>
    <w:rsid w:val="00F718FA"/>
    <w:rsid w:val="00F77A96"/>
    <w:rsid w:val="00F810D1"/>
    <w:rsid w:val="00F834FA"/>
    <w:rsid w:val="00F838B4"/>
    <w:rsid w:val="00F86D90"/>
    <w:rsid w:val="00F90665"/>
    <w:rsid w:val="00F9097D"/>
    <w:rsid w:val="00F93DC4"/>
    <w:rsid w:val="00F957E8"/>
    <w:rsid w:val="00F95D55"/>
    <w:rsid w:val="00F963A5"/>
    <w:rsid w:val="00F96B79"/>
    <w:rsid w:val="00FA0130"/>
    <w:rsid w:val="00FA172F"/>
    <w:rsid w:val="00FA3584"/>
    <w:rsid w:val="00FA3A55"/>
    <w:rsid w:val="00FA4C84"/>
    <w:rsid w:val="00FA4EB1"/>
    <w:rsid w:val="00FA5396"/>
    <w:rsid w:val="00FA7FF9"/>
    <w:rsid w:val="00FB096E"/>
    <w:rsid w:val="00FB1562"/>
    <w:rsid w:val="00FB50EB"/>
    <w:rsid w:val="00FB6B0D"/>
    <w:rsid w:val="00FB74FD"/>
    <w:rsid w:val="00FB7C81"/>
    <w:rsid w:val="00FC1D07"/>
    <w:rsid w:val="00FC4436"/>
    <w:rsid w:val="00FC520E"/>
    <w:rsid w:val="00FD1676"/>
    <w:rsid w:val="00FE1E03"/>
    <w:rsid w:val="00FE2BD0"/>
    <w:rsid w:val="00FE2DA0"/>
    <w:rsid w:val="00FE42FA"/>
    <w:rsid w:val="00FE53BD"/>
    <w:rsid w:val="00FE603F"/>
    <w:rsid w:val="00FE7984"/>
    <w:rsid w:val="00FF0AF7"/>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58FCC915"/>
  <w15:docId w15:val="{DAF3644B-D50E-4FDC-A322-86DECD2A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B6AF0"/>
    <w:rPr>
      <w:rFonts w:ascii="Times New Roman" w:hAnsi="Times New Roman" w:cs="Times New Roman"/>
      <w:b w:val="0"/>
      <w:i w:val="0"/>
      <w:snapToGrid w:val="0"/>
      <w:vanish/>
      <w:color w:val="4F81BD"/>
      <w:u w:val="single"/>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C100A9"/>
    <w:pPr>
      <w:ind w:left="1440"/>
    </w:pPr>
    <w:rPr>
      <w:rFonts w:cs="Times New Roman"/>
      <w:snapToGrid w:val="0"/>
      <w:sz w:val="18"/>
      <w:szCs w:val="18"/>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D90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22779031">
      <w:bodyDiv w:val="1"/>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 w:id="1227258351">
      <w:bodyDiv w:val="1"/>
      <w:marLeft w:val="0"/>
      <w:marRight w:val="0"/>
      <w:marTop w:val="0"/>
      <w:marBottom w:val="0"/>
      <w:divBdr>
        <w:top w:val="none" w:sz="0" w:space="0" w:color="auto"/>
        <w:left w:val="none" w:sz="0" w:space="0" w:color="auto"/>
        <w:bottom w:val="none" w:sz="0" w:space="0" w:color="auto"/>
        <w:right w:val="none" w:sz="0" w:space="0" w:color="auto"/>
      </w:divBdr>
    </w:div>
    <w:div w:id="2082604681">
      <w:bodyDiv w:val="1"/>
      <w:marLeft w:val="0"/>
      <w:marRight w:val="0"/>
      <w:marTop w:val="0"/>
      <w:marBottom w:val="0"/>
      <w:divBdr>
        <w:top w:val="none" w:sz="0" w:space="0" w:color="auto"/>
        <w:left w:val="none" w:sz="0" w:space="0" w:color="auto"/>
        <w:bottom w:val="none" w:sz="0" w:space="0" w:color="auto"/>
        <w:right w:val="none" w:sz="0" w:space="0" w:color="auto"/>
      </w:divBdr>
    </w:div>
    <w:div w:id="20867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rockwo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ckw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16178</Characters>
  <Application>Microsoft Office Word</Application>
  <DocSecurity>0</DocSecurity>
  <Lines>134</Lines>
  <Paragraphs>35</Paragraphs>
  <ScaleCrop>false</ScaleCrop>
  <HeadingPairs>
    <vt:vector size="2" baseType="variant">
      <vt:variant>
        <vt:lpstr>Title</vt:lpstr>
      </vt:variant>
      <vt:variant>
        <vt:i4>1</vt:i4>
      </vt:variant>
    </vt:vector>
  </HeadingPairs>
  <TitlesOfParts>
    <vt:vector size="1" baseType="lpstr">
      <vt:lpstr>072116-Blanket Insulation</vt:lpstr>
    </vt:vector>
  </TitlesOfParts>
  <Company>TD Squared</Company>
  <LinksUpToDate>false</LinksUpToDate>
  <CharactersWithSpaces>17928</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072116-Blanket Insulation</dc:title>
  <dc:subject>Roxul Thermal Insulation</dc:subject>
  <dc:creator>Thomas Dunbar</dc:creator>
  <cp:keywords>Plus MB</cp:keywords>
  <dc:description>January 2015- Update
Review and update of references; Update of ROXUL contact information; Update of Guide Note related to recycled content; All Guide Notes shown as hidden text.</dc:description>
  <cp:lastModifiedBy>Brendan Van Gool</cp:lastModifiedBy>
  <cp:revision>3</cp:revision>
  <cp:lastPrinted>2015-10-27T13:36:00Z</cp:lastPrinted>
  <dcterms:created xsi:type="dcterms:W3CDTF">2017-12-22T21:13:00Z</dcterms:created>
  <dcterms:modified xsi:type="dcterms:W3CDTF">2018-01-23T14:30:00Z</dcterms:modified>
  <cp:category>Master Specification</cp:category>
  <cp:contentStatus>January 2015 Update</cp:contentStatus>
</cp:coreProperties>
</file>