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89" w:rsidRPr="00A15161" w:rsidRDefault="00FD5789" w:rsidP="006B224F">
      <w:pPr>
        <w:pStyle w:val="NoSpacing"/>
        <w:rPr>
          <w:b/>
          <w:color w:val="00B050"/>
          <w:u w:val="single"/>
          <w:lang w:val="fr-CA"/>
        </w:rPr>
      </w:pPr>
      <w:r w:rsidRPr="00A15161">
        <w:rPr>
          <w:b/>
          <w:color w:val="00B050"/>
          <w:lang w:val="fr-CA"/>
        </w:rPr>
        <w:t>Cliquez sur le « pied-de-mouche » (</w:t>
      </w:r>
      <w:r w:rsidRPr="00A15161">
        <w:rPr>
          <w:b/>
          <w:noProof/>
          <w:color w:val="00B050"/>
          <w:lang w:val="en-GB" w:eastAsia="en-GB"/>
        </w:rPr>
        <w:drawing>
          <wp:inline distT="0" distB="0" distL="0" distR="0" wp14:anchorId="634B9D3F" wp14:editId="66DC560C">
            <wp:extent cx="171450" cy="171450"/>
            <wp:effectExtent l="19050" t="0" r="0" b="0"/>
            <wp:docPr id="1" name="Picture 7" descr="Times New Roman, Regula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s New Roman, Regular - ¶"/>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A15161">
        <w:rPr>
          <w:b/>
          <w:color w:val="00B050"/>
          <w:lang w:val="fr-CA"/>
        </w:rPr>
        <w:t>) dans la barre d’outils de MS Wo</w:t>
      </w:r>
      <w:r w:rsidR="00E61F28" w:rsidRPr="00A15161">
        <w:rPr>
          <w:b/>
          <w:color w:val="00B050"/>
          <w:lang w:val="fr-CA"/>
        </w:rPr>
        <w:t xml:space="preserve">rd pour activer et désactiver </w:t>
      </w:r>
      <w:r w:rsidR="00B34985" w:rsidRPr="00A15161">
        <w:rPr>
          <w:b/>
          <w:color w:val="00B050"/>
          <w:lang w:val="fr-CA"/>
        </w:rPr>
        <w:t>les notes du</w:t>
      </w:r>
      <w:r w:rsidRPr="00A15161">
        <w:rPr>
          <w:b/>
          <w:color w:val="00B050"/>
          <w:lang w:val="fr-CA"/>
        </w:rPr>
        <w:t xml:space="preserve"> GUIDE RO</w:t>
      </w:r>
      <w:r w:rsidR="006A3D40">
        <w:rPr>
          <w:b/>
          <w:color w:val="00B050"/>
          <w:lang w:val="fr-CA"/>
        </w:rPr>
        <w:t>CKWOOL</w:t>
      </w:r>
      <w:r w:rsidRPr="00A15161">
        <w:rPr>
          <w:b/>
          <w:color w:val="00B050"/>
          <w:lang w:val="fr-CA"/>
        </w:rPr>
        <w:t>. Supprimer ce texte avant d’incorporer la section dans le Manuel du projet.</w:t>
      </w:r>
    </w:p>
    <w:p w:rsidR="00961E06" w:rsidRDefault="00A15161" w:rsidP="00E37ACC">
      <w:pPr>
        <w:pStyle w:val="SpecSN"/>
        <w:rPr>
          <w:lang w:val="fr-CA"/>
        </w:rPr>
      </w:pPr>
      <w:r w:rsidRPr="00A15161">
        <w:rPr>
          <w:caps/>
          <w:u w:val="single"/>
          <w:lang w:val="fr-CA"/>
        </w:rPr>
        <w:t>GUIDE ROXUL </w:t>
      </w:r>
      <w:r w:rsidR="00916F9E" w:rsidRPr="00A15161">
        <w:rPr>
          <w:lang w:val="fr-CA"/>
        </w:rPr>
        <w:t xml:space="preserve">: </w:t>
      </w:r>
      <w:r w:rsidRPr="00A15161">
        <w:rPr>
          <w:lang w:val="fr-CA"/>
        </w:rPr>
        <w:t>le pr</w:t>
      </w:r>
      <w:r>
        <w:rPr>
          <w:lang w:val="fr-CA"/>
        </w:rPr>
        <w:t>é</w:t>
      </w:r>
      <w:r w:rsidRPr="00A15161">
        <w:rPr>
          <w:lang w:val="fr-CA"/>
        </w:rPr>
        <w:t>sent devis directeur</w:t>
      </w:r>
      <w:r>
        <w:rPr>
          <w:lang w:val="fr-CA"/>
        </w:rPr>
        <w:t xml:space="preserve"> s’appuie sur l’application standard </w:t>
      </w:r>
      <w:r w:rsidR="00961E06">
        <w:rPr>
          <w:lang w:val="fr-CA"/>
        </w:rPr>
        <w:t>ROXUL PLUS</w:t>
      </w:r>
      <w:r w:rsidR="00C557C8" w:rsidRPr="00A15161">
        <w:rPr>
          <w:vertAlign w:val="superscript"/>
          <w:lang w:val="fr-CA"/>
        </w:rPr>
        <w:t>®</w:t>
      </w:r>
      <w:r w:rsidR="00961E06">
        <w:rPr>
          <w:lang w:val="fr-CA"/>
        </w:rPr>
        <w:t xml:space="preserve"> MB</w:t>
      </w:r>
      <w:r w:rsidR="00916F9E" w:rsidRPr="00A15161">
        <w:rPr>
          <w:lang w:val="fr-CA"/>
        </w:rPr>
        <w:t>.</w:t>
      </w:r>
      <w:r>
        <w:rPr>
          <w:lang w:val="fr-CA"/>
        </w:rPr>
        <w:t>de ROXUL INC.</w:t>
      </w:r>
      <w:r w:rsidR="00961E06">
        <w:rPr>
          <w:lang w:val="fr-CA"/>
        </w:rPr>
        <w:t xml:space="preserve"> pour murs extérieurs de bâtiments métalliques</w:t>
      </w:r>
    </w:p>
    <w:p w:rsidR="00B34985" w:rsidRPr="00A15161" w:rsidRDefault="00B34985" w:rsidP="00B34985">
      <w:pPr>
        <w:pStyle w:val="SpecSN"/>
        <w:rPr>
          <w:lang w:val="fr-CA"/>
        </w:rPr>
      </w:pPr>
      <w:r w:rsidRPr="00A15161">
        <w:rPr>
          <w:caps/>
          <w:lang w:val="fr-CA"/>
        </w:rPr>
        <w:t>guide roxul </w:t>
      </w:r>
      <w:r w:rsidRPr="00A15161">
        <w:rPr>
          <w:lang w:val="fr-CA"/>
        </w:rPr>
        <w:t xml:space="preserve">: la présente section du devis directeur comprend des notes identifiées « GUIDE ROXUL » aux fins d’information et d’aide au rédacteur du devis pour qu’il prenne les décisions appropriées. Les notes du GUIDE ROXUL précèdent toujours le texte auquel elles font référence. La section ne fait que servir de guide et doit être remaniée à l’aide d’ajouts et de suppressions afin de répondre aux exigences spécifiques du projet. </w:t>
      </w:r>
    </w:p>
    <w:p w:rsidR="00B34985" w:rsidRPr="00A15161" w:rsidRDefault="00B34985" w:rsidP="00B34985">
      <w:pPr>
        <w:pStyle w:val="SpecSN"/>
        <w:rPr>
          <w:lang w:val="fr-CA"/>
        </w:rPr>
      </w:pPr>
      <w:r w:rsidRPr="00A15161">
        <w:rPr>
          <w:caps/>
          <w:lang w:val="fr-CA"/>
        </w:rPr>
        <w:t>GUIDE ROXUL </w:t>
      </w:r>
      <w:r w:rsidRPr="00A15161">
        <w:rPr>
          <w:lang w:val="fr-CA"/>
        </w:rPr>
        <w:t>: la présente section du devis directeur a été rédigée conformément aux directives du manuel de pratique de Devis de construction Canada, incluant les outils</w:t>
      </w:r>
      <w:r w:rsidR="00105143">
        <w:rPr>
          <w:lang w:val="fr-CA"/>
        </w:rPr>
        <w:t xml:space="preserve"> </w:t>
      </w:r>
      <w:r w:rsidRPr="00A15161">
        <w:rPr>
          <w:lang w:val="fr-CA"/>
        </w:rPr>
        <w:t>MasterFormat</w:t>
      </w:r>
      <w:r w:rsidRPr="00A15161">
        <w:rPr>
          <w:vertAlign w:val="superscript"/>
          <w:lang w:val="fr-CA"/>
        </w:rPr>
        <w:t>MC</w:t>
      </w:r>
      <w:r w:rsidRPr="00A15161">
        <w:rPr>
          <w:lang w:val="fr-CA"/>
        </w:rPr>
        <w:t>, SectionFormat</w:t>
      </w:r>
      <w:r w:rsidRPr="00A15161">
        <w:rPr>
          <w:vertAlign w:val="superscript"/>
          <w:lang w:val="fr-CA"/>
        </w:rPr>
        <w:t>MC</w:t>
      </w:r>
      <w:r w:rsidRPr="00A15161">
        <w:rPr>
          <w:lang w:val="fr-CA"/>
        </w:rPr>
        <w:t xml:space="preserve"> et PageFormat</w:t>
      </w:r>
      <w:r w:rsidRPr="00A15161">
        <w:rPr>
          <w:vertAlign w:val="superscript"/>
          <w:lang w:val="fr-CA"/>
        </w:rPr>
        <w:t>MC</w:t>
      </w:r>
      <w:r w:rsidRPr="00A15161">
        <w:rPr>
          <w:lang w:val="fr-CA"/>
        </w:rPr>
        <w:t>.  Le texte optionnel est indiqué par les crochets [_____]; supprimer le texte optionnel y compris les crochets dans la copie finale du devis et ne conserver que le texte se rapportant directement au projet. Supprimer les notes du GUIDE ROXUL dans la copie finale du devis. Les désignations commerciales, incluant les styles, modèles et codes de produit appropriés, sont utilisées dans les notes du GUIDE ROXUL et dans l’article ou paragraphe du texte du devis intitulé « Matériau acceptable ».</w:t>
      </w:r>
    </w:p>
    <w:p w:rsidR="00FB1562" w:rsidRPr="00A15161" w:rsidRDefault="00FB1562" w:rsidP="00A413E9">
      <w:pPr>
        <w:pStyle w:val="SpecPart"/>
        <w:rPr>
          <w:lang w:val="fr-CA"/>
        </w:rPr>
      </w:pPr>
      <w:r w:rsidRPr="00A15161">
        <w:rPr>
          <w:lang w:val="fr-CA"/>
        </w:rPr>
        <w:t>1</w:t>
      </w:r>
      <w:r w:rsidRPr="00A15161">
        <w:rPr>
          <w:lang w:val="fr-CA"/>
        </w:rPr>
        <w:tab/>
      </w:r>
      <w:r w:rsidR="00FD5789" w:rsidRPr="00A15161">
        <w:rPr>
          <w:lang w:val="fr-CA"/>
        </w:rPr>
        <w:t>GÉNÉRALITÉS</w:t>
      </w:r>
    </w:p>
    <w:p w:rsidR="00A413E9" w:rsidRPr="00A15161" w:rsidRDefault="00525187" w:rsidP="00C555AC">
      <w:pPr>
        <w:pStyle w:val="SpecArticle"/>
        <w:rPr>
          <w:lang w:val="fr-CA"/>
        </w:rPr>
      </w:pPr>
      <w:r w:rsidRPr="00A15161">
        <w:rPr>
          <w:lang w:val="fr-CA"/>
        </w:rPr>
        <w:t>1.</w:t>
      </w:r>
      <w:r w:rsidR="00A413E9" w:rsidRPr="00A15161">
        <w:rPr>
          <w:lang w:val="fr-CA"/>
        </w:rPr>
        <w:t>1</w:t>
      </w:r>
      <w:r w:rsidR="00A413E9" w:rsidRPr="00A15161">
        <w:rPr>
          <w:lang w:val="fr-CA"/>
        </w:rPr>
        <w:tab/>
      </w:r>
      <w:r w:rsidR="00FD5789" w:rsidRPr="00A15161">
        <w:rPr>
          <w:lang w:val="fr-CA"/>
        </w:rPr>
        <w:t>SOMMAIRE DES TRAVAUX</w:t>
      </w:r>
    </w:p>
    <w:p w:rsidR="00C8482D" w:rsidRPr="00A15161" w:rsidRDefault="00C8482D" w:rsidP="0086676C">
      <w:pPr>
        <w:pStyle w:val="SpecP1"/>
        <w:rPr>
          <w:lang w:val="fr-CA"/>
        </w:rPr>
      </w:pPr>
    </w:p>
    <w:p w:rsidR="00FB1562" w:rsidRPr="00A15161" w:rsidRDefault="00420D37" w:rsidP="0086676C">
      <w:pPr>
        <w:pStyle w:val="SpecP1"/>
        <w:rPr>
          <w:lang w:val="fr-CA"/>
        </w:rPr>
      </w:pPr>
      <w:r w:rsidRPr="00A15161">
        <w:rPr>
          <w:lang w:val="fr-CA"/>
        </w:rPr>
        <w:t>.1</w:t>
      </w:r>
      <w:r w:rsidR="00FB1562" w:rsidRPr="00A15161">
        <w:rPr>
          <w:lang w:val="fr-CA"/>
        </w:rPr>
        <w:tab/>
      </w:r>
      <w:r w:rsidR="00E61F28" w:rsidRPr="00A15161">
        <w:rPr>
          <w:lang w:val="fr-CA"/>
        </w:rPr>
        <w:t>La présente</w:t>
      </w:r>
      <w:r w:rsidR="00FD5789" w:rsidRPr="00A15161">
        <w:rPr>
          <w:lang w:val="fr-CA"/>
        </w:rPr>
        <w:t xml:space="preserve"> section</w:t>
      </w:r>
      <w:r w:rsidR="00961E06">
        <w:rPr>
          <w:lang w:val="fr-CA"/>
        </w:rPr>
        <w:t xml:space="preserve"> spécifie l’isolant thermique de fibre minérale </w:t>
      </w:r>
      <w:r w:rsidR="003A1F1B" w:rsidRPr="00A15161">
        <w:rPr>
          <w:lang w:val="fr-CA"/>
        </w:rPr>
        <w:t>en matelas</w:t>
      </w:r>
      <w:r w:rsidR="00B838FA" w:rsidRPr="00A15161">
        <w:rPr>
          <w:lang w:val="fr-CA"/>
        </w:rPr>
        <w:t xml:space="preserve"> et en panneau semi-rigide</w:t>
      </w:r>
      <w:r w:rsidR="00961E06">
        <w:rPr>
          <w:lang w:val="fr-CA"/>
        </w:rPr>
        <w:t xml:space="preserve"> pour les murs extérieurs de bâtiments métalliques</w:t>
      </w:r>
      <w:r w:rsidR="003A1F1B" w:rsidRPr="00A15161">
        <w:rPr>
          <w:lang w:val="fr-CA"/>
        </w:rPr>
        <w:t>.</w:t>
      </w:r>
    </w:p>
    <w:p w:rsidR="00FB1562" w:rsidRPr="00A15161" w:rsidRDefault="00525187" w:rsidP="00C555AC">
      <w:pPr>
        <w:pStyle w:val="SpecArticle"/>
        <w:rPr>
          <w:lang w:val="fr-CA"/>
        </w:rPr>
      </w:pPr>
      <w:r w:rsidRPr="00A15161">
        <w:rPr>
          <w:lang w:val="fr-CA"/>
        </w:rPr>
        <w:t>1.</w:t>
      </w:r>
      <w:r w:rsidR="00FB1562" w:rsidRPr="00A15161">
        <w:rPr>
          <w:lang w:val="fr-CA"/>
        </w:rPr>
        <w:t>2</w:t>
      </w:r>
      <w:r w:rsidR="00FB1562" w:rsidRPr="00A15161">
        <w:rPr>
          <w:lang w:val="fr-CA"/>
        </w:rPr>
        <w:tab/>
      </w:r>
      <w:r w:rsidR="003A1F1B" w:rsidRPr="00A15161">
        <w:rPr>
          <w:lang w:val="fr-CA"/>
        </w:rPr>
        <w:t>EXIGENCES CONNEXES</w:t>
      </w:r>
      <w:r w:rsidR="008D1CFF" w:rsidRPr="00A15161">
        <w:rPr>
          <w:lang w:val="fr-CA"/>
        </w:rPr>
        <w:t xml:space="preserve"> </w:t>
      </w:r>
      <w:r w:rsidR="003306CC" w:rsidRPr="00A15161">
        <w:rPr>
          <w:lang w:val="fr-CA"/>
        </w:rPr>
        <w:t xml:space="preserve"> </w:t>
      </w:r>
    </w:p>
    <w:p w:rsidR="00F329A0" w:rsidRDefault="00F329A0" w:rsidP="00F329A0">
      <w:pPr>
        <w:pStyle w:val="SpecSN"/>
        <w:rPr>
          <w:lang w:val="fr-CA"/>
        </w:rPr>
      </w:pPr>
      <w:r>
        <w:rPr>
          <w:caps/>
          <w:lang w:val="fr-CA"/>
        </w:rPr>
        <w:t>guide roxul </w:t>
      </w:r>
      <w:r>
        <w:rPr>
          <w:lang w:val="fr-CA"/>
        </w:rPr>
        <w:t>: n’inclure dans ce paragraphe que les sections et les références aux documents qui affectent directement les travaux de la présente section. Advenant qu’un lecteur de la présente section s’attende raisonnablement à trouver un produit ou élément spécifié dans la présente section, alors qu’il est spécifié ailleurs, le(s) numéro(s) de la section correspondante doit(doivent) alors être répertorié(s) dans le paragraphe ci-dessous. Ne pas inclure les Documents de la Division 00 ou les Sections de la Division 01, car l’on suppose que toutes les sections t</w:t>
      </w:r>
      <w:r w:rsidR="00961E06">
        <w:rPr>
          <w:lang w:val="fr-CA"/>
        </w:rPr>
        <w:t>echniques correspondent à tous</w:t>
      </w:r>
      <w:r>
        <w:rPr>
          <w:lang w:val="fr-CA"/>
        </w:rPr>
        <w:t xml:space="preserve"> les Documents de la Division 00 et à toutes les Sections de la Division 01 dans une certaine mesure. Faire référence à d’autres documents avec prudence, car le fait de les mentionner pourrait laisser penser qu’ils font  partie du contrat, juridiquement parlant. Ajuster les paragraphes suivants de manière à ce qu’ils reflètent les conditions du projet. </w:t>
      </w:r>
    </w:p>
    <w:p w:rsidR="00420D37" w:rsidRPr="00A15161" w:rsidRDefault="007067DC" w:rsidP="00E47EB6">
      <w:pPr>
        <w:pStyle w:val="SpecP1"/>
        <w:rPr>
          <w:lang w:val="fr-CA"/>
        </w:rPr>
      </w:pPr>
      <w:r w:rsidRPr="00A15161">
        <w:rPr>
          <w:lang w:val="fr-CA"/>
        </w:rPr>
        <w:t>.1</w:t>
      </w:r>
      <w:r w:rsidRPr="00A15161">
        <w:rPr>
          <w:lang w:val="fr-CA"/>
        </w:rPr>
        <w:tab/>
      </w:r>
      <w:r w:rsidRPr="00A15161">
        <w:rPr>
          <w:lang w:val="fr-CA" w:eastAsia="en-US"/>
        </w:rPr>
        <w:t>Section [</w:t>
      </w:r>
      <w:r w:rsidR="00961E06">
        <w:rPr>
          <w:lang w:val="fr-CA" w:eastAsia="en-US"/>
        </w:rPr>
        <w:t>_______</w:t>
      </w:r>
      <w:r w:rsidRPr="00A15161">
        <w:rPr>
          <w:lang w:val="fr-CA" w:eastAsia="en-US"/>
        </w:rPr>
        <w:t>]</w:t>
      </w:r>
      <w:r w:rsidR="00F838B4" w:rsidRPr="00A15161">
        <w:rPr>
          <w:lang w:val="fr-CA"/>
        </w:rPr>
        <w:t>.</w:t>
      </w:r>
    </w:p>
    <w:p w:rsidR="00F329A0" w:rsidRDefault="00F329A0" w:rsidP="00F329A0">
      <w:pPr>
        <w:pStyle w:val="SpecSN"/>
        <w:rPr>
          <w:lang w:val="fr-CA"/>
        </w:rPr>
      </w:pPr>
      <w:r>
        <w:rPr>
          <w:caps/>
          <w:lang w:val="fr-CA"/>
        </w:rPr>
        <w:t>guide roxul </w:t>
      </w:r>
      <w:r>
        <w:rPr>
          <w:lang w:val="fr-CA"/>
        </w:rPr>
        <w:t>: dans l’article suivant, n’inclure que les références normatives apparaissant dans la version finale du devis du projet.</w:t>
      </w:r>
    </w:p>
    <w:p w:rsidR="002523D5" w:rsidRPr="006A3D40" w:rsidRDefault="00525187" w:rsidP="003A1F1B">
      <w:pPr>
        <w:pStyle w:val="SpecArticle"/>
      </w:pPr>
      <w:r w:rsidRPr="006A3D40">
        <w:t>1.</w:t>
      </w:r>
      <w:r w:rsidR="00BA7267" w:rsidRPr="006A3D40">
        <w:t>3</w:t>
      </w:r>
      <w:r w:rsidR="00FB1562" w:rsidRPr="006A3D40">
        <w:tab/>
      </w:r>
      <w:r w:rsidR="003A1F1B" w:rsidRPr="006A3D40">
        <w:t>normes de référence</w:t>
      </w:r>
    </w:p>
    <w:p w:rsidR="003F020B" w:rsidRPr="006A3D40" w:rsidRDefault="00EF6D3F" w:rsidP="0086676C">
      <w:pPr>
        <w:pStyle w:val="SpecP1"/>
      </w:pPr>
      <w:r w:rsidRPr="006A3D40">
        <w:t>.1</w:t>
      </w:r>
      <w:r w:rsidR="00F637AA" w:rsidRPr="006A3D40">
        <w:tab/>
      </w:r>
      <w:r w:rsidR="004C4CCC" w:rsidRPr="006A3D40">
        <w:t>American Society for Testing and Materials (ASTM International)</w:t>
      </w:r>
    </w:p>
    <w:p w:rsidR="003F020B" w:rsidRPr="006A3D40" w:rsidRDefault="004A5542" w:rsidP="003F020B">
      <w:pPr>
        <w:pStyle w:val="SpecP2"/>
      </w:pPr>
      <w:r w:rsidRPr="006A3D40">
        <w:t>.</w:t>
      </w:r>
      <w:r w:rsidR="004D4FF5" w:rsidRPr="006A3D40">
        <w:t>1</w:t>
      </w:r>
      <w:r w:rsidR="003F020B" w:rsidRPr="006A3D40">
        <w:tab/>
      </w:r>
      <w:r w:rsidR="006B487E" w:rsidRPr="006A3D40">
        <w:t>ASTM C167 - [2009], Standard Test Method for Thickness and Density of Blanket or Batt Thermal Insulations.</w:t>
      </w:r>
    </w:p>
    <w:p w:rsidR="00961E06" w:rsidRPr="006A3D40" w:rsidRDefault="00961E06" w:rsidP="00961E06">
      <w:pPr>
        <w:pStyle w:val="SpecP1"/>
        <w:ind w:left="1440"/>
        <w:rPr>
          <w:lang w:eastAsia="en-US"/>
        </w:rPr>
      </w:pPr>
      <w:r w:rsidRPr="006A3D40">
        <w:rPr>
          <w:lang w:eastAsia="en-US"/>
        </w:rPr>
        <w:t>.2</w:t>
      </w:r>
      <w:r w:rsidRPr="006A3D40">
        <w:rPr>
          <w:lang w:eastAsia="en-US"/>
        </w:rPr>
        <w:tab/>
      </w:r>
      <w:r>
        <w:t xml:space="preserve">ASTM C356 - [2010], </w:t>
      </w:r>
      <w:r w:rsidRPr="00E67F81">
        <w:t>Standard Test Method for Linear Shrinkage of Preformed High-Temperature Thermal Insulation Subjected to Soaking Heat</w:t>
      </w:r>
      <w:r>
        <w:t>.</w:t>
      </w:r>
    </w:p>
    <w:p w:rsidR="003F020B" w:rsidRPr="006A3D40" w:rsidRDefault="004C085E" w:rsidP="003F020B">
      <w:pPr>
        <w:pStyle w:val="SpecP2"/>
      </w:pPr>
      <w:r w:rsidRPr="006A3D40">
        <w:t>.</w:t>
      </w:r>
      <w:r w:rsidR="00961E06" w:rsidRPr="006A3D40">
        <w:t>3</w:t>
      </w:r>
      <w:r w:rsidR="00E67F81" w:rsidRPr="006A3D40">
        <w:tab/>
      </w:r>
      <w:r w:rsidR="003F020B" w:rsidRPr="006A3D40">
        <w:t xml:space="preserve">ASTM C423 - </w:t>
      </w:r>
      <w:r w:rsidR="0077030F" w:rsidRPr="006A3D40">
        <w:t xml:space="preserve">[2009a], </w:t>
      </w:r>
      <w:r w:rsidR="003F020B" w:rsidRPr="006A3D40">
        <w:t>Standard Test Method for Sound Absorption and Sound Absorption Coefficients by the Reverberation Room Method.</w:t>
      </w:r>
    </w:p>
    <w:p w:rsidR="003F020B" w:rsidRPr="006A3D40" w:rsidRDefault="004C085E" w:rsidP="003F020B">
      <w:pPr>
        <w:pStyle w:val="SpecP2"/>
      </w:pPr>
      <w:r w:rsidRPr="006A3D40">
        <w:t>.</w:t>
      </w:r>
      <w:r w:rsidR="00961E06" w:rsidRPr="006A3D40">
        <w:t>4</w:t>
      </w:r>
      <w:r w:rsidR="003F020B" w:rsidRPr="006A3D40">
        <w:tab/>
        <w:t xml:space="preserve">ASTM C518 - </w:t>
      </w:r>
      <w:r w:rsidR="0077030F" w:rsidRPr="006A3D40">
        <w:t xml:space="preserve">[2010], </w:t>
      </w:r>
      <w:r w:rsidR="003F020B" w:rsidRPr="006A3D40">
        <w:t>Standard Test Method for Steady-State Thermal Transmission Properties by Means of the Heat Flow Meter Apparatus.</w:t>
      </w:r>
    </w:p>
    <w:p w:rsidR="003F020B" w:rsidRPr="006A3D40" w:rsidRDefault="004C085E" w:rsidP="003F020B">
      <w:pPr>
        <w:pStyle w:val="SpecP2"/>
      </w:pPr>
      <w:r w:rsidRPr="006A3D40">
        <w:t>.</w:t>
      </w:r>
      <w:r w:rsidR="00961E06" w:rsidRPr="006A3D40">
        <w:t>5</w:t>
      </w:r>
      <w:r w:rsidR="003F020B" w:rsidRPr="006A3D40">
        <w:tab/>
        <w:t xml:space="preserve">ASTM C553 - </w:t>
      </w:r>
      <w:r w:rsidR="0077030F" w:rsidRPr="006A3D40">
        <w:t xml:space="preserve">[2011], </w:t>
      </w:r>
      <w:r w:rsidR="003F020B" w:rsidRPr="006A3D40">
        <w:t>Standard Specification for Mineral Fiber Blanket Thermal Insulation for Commercial and Industrial Applications.</w:t>
      </w:r>
    </w:p>
    <w:p w:rsidR="003F020B" w:rsidRPr="006A3D40" w:rsidRDefault="004C085E" w:rsidP="003F020B">
      <w:pPr>
        <w:pStyle w:val="SpecP2"/>
      </w:pPr>
      <w:r w:rsidRPr="006A3D40">
        <w:t>.</w:t>
      </w:r>
      <w:r w:rsidR="00961E06" w:rsidRPr="006A3D40">
        <w:t>6</w:t>
      </w:r>
      <w:r w:rsidR="0013754E" w:rsidRPr="006A3D40">
        <w:tab/>
      </w:r>
      <w:r w:rsidR="003F020B" w:rsidRPr="006A3D40">
        <w:t>ASTM C665 -</w:t>
      </w:r>
      <w:r w:rsidR="0077030F" w:rsidRPr="006A3D40">
        <w:t xml:space="preserve"> [2011],</w:t>
      </w:r>
      <w:r w:rsidR="003F020B" w:rsidRPr="006A3D40">
        <w:t xml:space="preserve"> Standard Specification for Mineral-Fiber Blanket Thermal Insulation for Light Frame Construction and Manufactured Housing.</w:t>
      </w:r>
    </w:p>
    <w:p w:rsidR="006B1412" w:rsidRPr="006A3D40" w:rsidRDefault="004C085E" w:rsidP="006B1412">
      <w:pPr>
        <w:pStyle w:val="SpecP2"/>
      </w:pPr>
      <w:r w:rsidRPr="006A3D40">
        <w:t>.</w:t>
      </w:r>
      <w:r w:rsidR="00961E06" w:rsidRPr="006A3D40">
        <w:t>7</w:t>
      </w:r>
      <w:r w:rsidR="006B1412" w:rsidRPr="006A3D40">
        <w:tab/>
        <w:t>ASTM C795 - [20</w:t>
      </w:r>
      <w:r w:rsidR="00F814BE" w:rsidRPr="006A3D40">
        <w:t>13</w:t>
      </w:r>
      <w:r w:rsidR="006B1412" w:rsidRPr="006A3D40">
        <w:t>], Standard Specification for Thermal Insulation for Use in Contact with Austenitic Stainless Steel.</w:t>
      </w:r>
    </w:p>
    <w:p w:rsidR="003F020B" w:rsidRPr="006A3D40" w:rsidRDefault="004C085E" w:rsidP="003F020B">
      <w:pPr>
        <w:pStyle w:val="SpecP2"/>
      </w:pPr>
      <w:r w:rsidRPr="006A3D40">
        <w:t>.</w:t>
      </w:r>
      <w:r w:rsidR="00961E06" w:rsidRPr="006A3D40">
        <w:t>8</w:t>
      </w:r>
      <w:r w:rsidR="003F020B" w:rsidRPr="006A3D40">
        <w:tab/>
        <w:t>ASTM C1104</w:t>
      </w:r>
      <w:r w:rsidR="006D577E" w:rsidRPr="006A3D40">
        <w:t>/C1104M</w:t>
      </w:r>
      <w:r w:rsidR="003F020B" w:rsidRPr="006A3D40">
        <w:t xml:space="preserve"> -</w:t>
      </w:r>
      <w:r w:rsidR="006D577E" w:rsidRPr="006A3D40">
        <w:t xml:space="preserve"> [2000(2006)],</w:t>
      </w:r>
      <w:r w:rsidR="003F020B" w:rsidRPr="006A3D40">
        <w:t xml:space="preserve"> Standard Test Method for Determining the Water Vapor Sorption of Unfaced Mineral Fiber Insulation.</w:t>
      </w:r>
    </w:p>
    <w:p w:rsidR="00565FFB" w:rsidRPr="006A3D40" w:rsidRDefault="00565FFB" w:rsidP="0086676C">
      <w:pPr>
        <w:pStyle w:val="SpecP1"/>
      </w:pPr>
    </w:p>
    <w:p w:rsidR="00A4548D" w:rsidRPr="00A15161" w:rsidRDefault="00C34FD3" w:rsidP="0086676C">
      <w:pPr>
        <w:pStyle w:val="SpecP1"/>
        <w:rPr>
          <w:lang w:val="fr-CA"/>
        </w:rPr>
      </w:pPr>
      <w:r w:rsidRPr="00A15161">
        <w:rPr>
          <w:lang w:val="fr-CA"/>
        </w:rPr>
        <w:t>.</w:t>
      </w:r>
      <w:r w:rsidR="0086676C" w:rsidRPr="00A15161">
        <w:rPr>
          <w:lang w:val="fr-CA"/>
        </w:rPr>
        <w:t>2</w:t>
      </w:r>
      <w:r w:rsidR="00A4548D" w:rsidRPr="00A15161">
        <w:rPr>
          <w:lang w:val="fr-CA"/>
        </w:rPr>
        <w:tab/>
      </w:r>
      <w:r w:rsidR="003A1F1B" w:rsidRPr="00A15161">
        <w:rPr>
          <w:lang w:val="fr-CA"/>
        </w:rPr>
        <w:t>Conseil du bâtiment durable du Canada</w:t>
      </w:r>
      <w:r w:rsidR="00A4548D" w:rsidRPr="00A15161">
        <w:rPr>
          <w:lang w:val="fr-CA"/>
        </w:rPr>
        <w:t xml:space="preserve"> (</w:t>
      </w:r>
      <w:r w:rsidR="003A1F1B" w:rsidRPr="00A15161">
        <w:rPr>
          <w:lang w:val="fr-CA"/>
        </w:rPr>
        <w:t>CBDCa</w:t>
      </w:r>
      <w:r w:rsidR="00A4548D" w:rsidRPr="00A15161">
        <w:rPr>
          <w:lang w:val="fr-CA"/>
        </w:rPr>
        <w:t>).</w:t>
      </w:r>
    </w:p>
    <w:p w:rsidR="00A4548D" w:rsidRPr="00A15161" w:rsidRDefault="004A5542" w:rsidP="00344561">
      <w:pPr>
        <w:pStyle w:val="SpecP2"/>
        <w:rPr>
          <w:lang w:val="fr-CA"/>
        </w:rPr>
      </w:pPr>
      <w:r w:rsidRPr="00A15161">
        <w:rPr>
          <w:lang w:val="fr-CA"/>
        </w:rPr>
        <w:t>.1</w:t>
      </w:r>
      <w:r w:rsidR="00A4548D" w:rsidRPr="00A15161">
        <w:rPr>
          <w:lang w:val="fr-CA"/>
        </w:rPr>
        <w:tab/>
      </w:r>
      <w:r w:rsidR="000A49A9" w:rsidRPr="00A15161">
        <w:rPr>
          <w:lang w:val="fr-CA"/>
        </w:rPr>
        <w:t>LEED v4-[2014], LEED (Leadership in Energy and Environmental Design)</w:t>
      </w:r>
      <w:r w:rsidR="00A81690" w:rsidRPr="00A15161">
        <w:rPr>
          <w:lang w:val="fr-CA"/>
        </w:rPr>
        <w:t> </w:t>
      </w:r>
      <w:r w:rsidR="000A49A9" w:rsidRPr="00A15161">
        <w:rPr>
          <w:lang w:val="fr-CA"/>
        </w:rPr>
        <w:t xml:space="preserve">: </w:t>
      </w:r>
      <w:r w:rsidR="00A81690" w:rsidRPr="00A15161">
        <w:rPr>
          <w:lang w:val="fr-CA"/>
        </w:rPr>
        <w:t>Système d’évaluation des bâtiments écologiques.</w:t>
      </w:r>
    </w:p>
    <w:p w:rsidR="0086676C" w:rsidRPr="00A15161" w:rsidRDefault="0086676C" w:rsidP="0086676C">
      <w:pPr>
        <w:pStyle w:val="SpecP1"/>
        <w:rPr>
          <w:lang w:val="fr-CA" w:eastAsia="en-US"/>
        </w:rPr>
      </w:pPr>
    </w:p>
    <w:p w:rsidR="00D60A41" w:rsidRPr="00A15161" w:rsidRDefault="0058373D" w:rsidP="00D60A41">
      <w:pPr>
        <w:pStyle w:val="SpecP1"/>
        <w:rPr>
          <w:lang w:val="fr-CA" w:eastAsia="en-US"/>
        </w:rPr>
      </w:pPr>
      <w:r w:rsidRPr="00A15161">
        <w:rPr>
          <w:lang w:val="fr-CA" w:eastAsia="en-US"/>
        </w:rPr>
        <w:t>.</w:t>
      </w:r>
      <w:r w:rsidR="003A62BA" w:rsidRPr="00A15161">
        <w:rPr>
          <w:lang w:val="fr-CA" w:eastAsia="en-US"/>
        </w:rPr>
        <w:t>3</w:t>
      </w:r>
      <w:r w:rsidRPr="00A15161">
        <w:rPr>
          <w:lang w:val="fr-CA" w:eastAsia="en-US"/>
        </w:rPr>
        <w:tab/>
      </w:r>
      <w:r w:rsidR="00861B96" w:rsidRPr="00A15161">
        <w:rPr>
          <w:lang w:val="fr-CA" w:eastAsia="en-US"/>
        </w:rPr>
        <w:t>Laboratoires des assureurs du Canada</w:t>
      </w:r>
      <w:r w:rsidR="00D60A41" w:rsidRPr="00A15161">
        <w:rPr>
          <w:lang w:val="fr-CA" w:eastAsia="en-US"/>
        </w:rPr>
        <w:t xml:space="preserve"> (ULC).</w:t>
      </w:r>
    </w:p>
    <w:p w:rsidR="00D60A41" w:rsidRPr="00A15161" w:rsidRDefault="00D60A41" w:rsidP="00D60A41">
      <w:pPr>
        <w:pStyle w:val="SpecP2"/>
        <w:rPr>
          <w:lang w:val="fr-CA"/>
        </w:rPr>
      </w:pPr>
      <w:r w:rsidRPr="00A15161">
        <w:rPr>
          <w:lang w:val="fr-CA"/>
        </w:rPr>
        <w:t>.1</w:t>
      </w:r>
      <w:r w:rsidRPr="00A15161">
        <w:rPr>
          <w:lang w:val="fr-CA"/>
        </w:rPr>
        <w:tab/>
        <w:t xml:space="preserve">CAN/ULC S102-[2010], </w:t>
      </w:r>
      <w:r w:rsidR="00A81690" w:rsidRPr="00A15161">
        <w:rPr>
          <w:lang w:val="fr-CA"/>
        </w:rPr>
        <w:t>Méthode d'essai normalisée pour les caractéristiques de combustion superficielle des matériaux de construction et assemblages</w:t>
      </w:r>
      <w:r w:rsidRPr="00A15161">
        <w:rPr>
          <w:lang w:val="fr-CA"/>
        </w:rPr>
        <w:t>.</w:t>
      </w:r>
    </w:p>
    <w:p w:rsidR="00D60A41" w:rsidRPr="00A15161" w:rsidRDefault="00D60A41" w:rsidP="00D60A41">
      <w:pPr>
        <w:pStyle w:val="SpecP2"/>
        <w:rPr>
          <w:lang w:val="fr-CA"/>
        </w:rPr>
      </w:pPr>
      <w:r w:rsidRPr="00A15161">
        <w:rPr>
          <w:lang w:val="fr-CA"/>
        </w:rPr>
        <w:t>.2</w:t>
      </w:r>
      <w:r w:rsidRPr="00A15161">
        <w:rPr>
          <w:lang w:val="fr-CA"/>
        </w:rPr>
        <w:tab/>
        <w:t xml:space="preserve">CAN/ULC S114-[2005], </w:t>
      </w:r>
      <w:r w:rsidR="00A81690" w:rsidRPr="00A15161">
        <w:rPr>
          <w:rFonts w:eastAsia="Times New Roman"/>
          <w:lang w:val="fr-CA"/>
        </w:rPr>
        <w:t xml:space="preserve">Méthode d’essai normalisée </w:t>
      </w:r>
      <w:r w:rsidR="00A81690" w:rsidRPr="00A15161">
        <w:rPr>
          <w:lang w:val="fr-CA"/>
        </w:rPr>
        <w:t>pour la détermination de l'incombustibilité des matériaux de construction</w:t>
      </w:r>
      <w:r w:rsidRPr="00A15161">
        <w:rPr>
          <w:lang w:val="fr-CA"/>
        </w:rPr>
        <w:t>.</w:t>
      </w:r>
    </w:p>
    <w:p w:rsidR="00FB1562" w:rsidRPr="00A15161" w:rsidRDefault="00525187" w:rsidP="00C555AC">
      <w:pPr>
        <w:pStyle w:val="SpecArticle"/>
        <w:rPr>
          <w:lang w:val="fr-CA"/>
        </w:rPr>
      </w:pPr>
      <w:r w:rsidRPr="00A15161">
        <w:rPr>
          <w:lang w:val="fr-CA"/>
        </w:rPr>
        <w:t>1.</w:t>
      </w:r>
      <w:r w:rsidR="00BA7267" w:rsidRPr="00A15161">
        <w:rPr>
          <w:lang w:val="fr-CA"/>
        </w:rPr>
        <w:t>4</w:t>
      </w:r>
      <w:r w:rsidR="00FB1562" w:rsidRPr="00A15161">
        <w:rPr>
          <w:lang w:val="fr-CA"/>
        </w:rPr>
        <w:tab/>
      </w:r>
      <w:r w:rsidR="00A81690" w:rsidRPr="00A15161">
        <w:rPr>
          <w:lang w:val="fr-CA"/>
        </w:rPr>
        <w:t>EXIGENCES ADMINISTRATIVES</w:t>
      </w:r>
    </w:p>
    <w:p w:rsidR="00383813" w:rsidRPr="00A15161" w:rsidRDefault="00383813" w:rsidP="0086676C">
      <w:pPr>
        <w:pStyle w:val="SpecP1"/>
        <w:rPr>
          <w:lang w:val="fr-CA"/>
        </w:rPr>
      </w:pPr>
    </w:p>
    <w:p w:rsidR="00FB1562" w:rsidRPr="00A15161" w:rsidRDefault="00DE0B3E" w:rsidP="0086676C">
      <w:pPr>
        <w:pStyle w:val="SpecP1"/>
        <w:rPr>
          <w:lang w:val="fr-CA"/>
        </w:rPr>
      </w:pPr>
      <w:r w:rsidRPr="00A15161">
        <w:rPr>
          <w:lang w:val="fr-CA"/>
        </w:rPr>
        <w:t>.1</w:t>
      </w:r>
      <w:r w:rsidR="00FB1562" w:rsidRPr="00A15161">
        <w:rPr>
          <w:lang w:val="fr-CA"/>
        </w:rPr>
        <w:tab/>
      </w:r>
      <w:r w:rsidR="00A81690" w:rsidRPr="00A15161">
        <w:rPr>
          <w:lang w:val="fr-CA"/>
        </w:rPr>
        <w:t xml:space="preserve">Coordination : </w:t>
      </w:r>
      <w:r w:rsidR="00CE4B0C" w:rsidRPr="00A15161">
        <w:rPr>
          <w:lang w:val="fr-CA"/>
        </w:rPr>
        <w:t>l</w:t>
      </w:r>
      <w:r w:rsidR="00A81690" w:rsidRPr="00A15161">
        <w:rPr>
          <w:lang w:val="fr-CA"/>
        </w:rPr>
        <w:t>es travaux décrits dans la présente section doivent être coordonnés avec les travaux de toiture ou de platelage ainsi qu’avec les travaux d’autres corps de</w:t>
      </w:r>
      <w:r w:rsidR="00861B96" w:rsidRPr="00A15161">
        <w:rPr>
          <w:lang w:val="fr-CA"/>
        </w:rPr>
        <w:t xml:space="preserve"> métiers afin de définir l</w:t>
      </w:r>
      <w:r w:rsidR="00A81690" w:rsidRPr="00A15161">
        <w:rPr>
          <w:lang w:val="fr-CA"/>
        </w:rPr>
        <w:t>es séquences de construction appropriées et éviter les délais de construction</w:t>
      </w:r>
      <w:r w:rsidR="00FB1562" w:rsidRPr="00A15161">
        <w:rPr>
          <w:lang w:val="fr-CA"/>
        </w:rPr>
        <w:t>.</w:t>
      </w:r>
    </w:p>
    <w:p w:rsidR="00CE4B0C" w:rsidRPr="00A15161" w:rsidRDefault="00CE4B0C" w:rsidP="0086676C">
      <w:pPr>
        <w:pStyle w:val="SpecP1"/>
        <w:rPr>
          <w:lang w:val="fr-CA"/>
        </w:rPr>
      </w:pPr>
    </w:p>
    <w:p w:rsidR="00F329A0" w:rsidRDefault="00F329A0" w:rsidP="00F329A0">
      <w:pPr>
        <w:pStyle w:val="SpecSN"/>
        <w:rPr>
          <w:lang w:val="fr-CA"/>
        </w:rPr>
      </w:pPr>
      <w:r>
        <w:rPr>
          <w:caps/>
          <w:lang w:val="fr-CA"/>
        </w:rPr>
        <w:t>guide roxul </w:t>
      </w:r>
      <w:r>
        <w:rPr>
          <w:lang w:val="fr-CA"/>
        </w:rPr>
        <w:t>: la réunion pré installation peut être supprimée si la taille et la complexité du projet n’exigent pas de coordination et de vérification de l’installation d’un système de barrière au préalable.</w:t>
      </w:r>
    </w:p>
    <w:p w:rsidR="00D461EA" w:rsidRPr="00A15161" w:rsidRDefault="00DE0B3E" w:rsidP="0086676C">
      <w:pPr>
        <w:pStyle w:val="SpecP1"/>
        <w:rPr>
          <w:lang w:val="fr-CA"/>
        </w:rPr>
      </w:pPr>
      <w:r w:rsidRPr="00A15161">
        <w:rPr>
          <w:lang w:val="fr-CA"/>
        </w:rPr>
        <w:t>.2</w:t>
      </w:r>
      <w:r w:rsidR="00FB1562" w:rsidRPr="00A15161">
        <w:rPr>
          <w:lang w:val="fr-CA"/>
        </w:rPr>
        <w:tab/>
      </w:r>
      <w:r w:rsidR="00D34E57" w:rsidRPr="00A15161">
        <w:rPr>
          <w:lang w:val="fr-CA"/>
        </w:rPr>
        <w:t>Réunion</w:t>
      </w:r>
      <w:r w:rsidR="008D545B" w:rsidRPr="00A15161">
        <w:rPr>
          <w:lang w:val="fr-CA"/>
        </w:rPr>
        <w:t xml:space="preserve"> pré installation</w:t>
      </w:r>
      <w:r w:rsidR="00D34E57" w:rsidRPr="00A15161">
        <w:rPr>
          <w:lang w:val="fr-CA"/>
        </w:rPr>
        <w:t xml:space="preserve"> </w:t>
      </w:r>
      <w:r w:rsidR="00430D89" w:rsidRPr="00A15161">
        <w:rPr>
          <w:lang w:val="fr-CA"/>
        </w:rPr>
        <w:t>:</w:t>
      </w:r>
      <w:r w:rsidR="00A673D4" w:rsidRPr="00A15161">
        <w:rPr>
          <w:lang w:val="fr-CA"/>
        </w:rPr>
        <w:t xml:space="preserve"> </w:t>
      </w:r>
      <w:r w:rsidR="00CE4B0C" w:rsidRPr="00A15161">
        <w:rPr>
          <w:lang w:val="fr-CA"/>
        </w:rPr>
        <w:t xml:space="preserve">organiser une réunion pré installation après l’attribution du contrat et [une semaine] avant le début des travaux de la présente section afin de vérifier les exigences du projet, la condition du substrat et la coordination avec les autres sous-traitants impliqués, et afin d’examiner les instructions écrites du fabricant concernant l’installation du produit.   </w:t>
      </w:r>
    </w:p>
    <w:p w:rsidR="00FB1562" w:rsidRPr="00A15161" w:rsidRDefault="00DE0B3E" w:rsidP="00344561">
      <w:pPr>
        <w:pStyle w:val="SpecP2"/>
        <w:rPr>
          <w:lang w:val="fr-CA"/>
        </w:rPr>
      </w:pPr>
      <w:r w:rsidRPr="00A15161">
        <w:rPr>
          <w:lang w:val="fr-CA"/>
        </w:rPr>
        <w:t>.</w:t>
      </w:r>
      <w:r w:rsidR="00AB4D81" w:rsidRPr="00A15161">
        <w:rPr>
          <w:lang w:val="fr-CA"/>
        </w:rPr>
        <w:t>1</w:t>
      </w:r>
      <w:r w:rsidR="00FB1562" w:rsidRPr="00A15161">
        <w:rPr>
          <w:lang w:val="fr-CA"/>
        </w:rPr>
        <w:tab/>
      </w:r>
      <w:r w:rsidR="00CE4B0C" w:rsidRPr="00A15161">
        <w:rPr>
          <w:lang w:val="fr-CA"/>
        </w:rPr>
        <w:t xml:space="preserve">Se conformer à la </w:t>
      </w:r>
      <w:r w:rsidR="00FB1562" w:rsidRPr="00A15161">
        <w:rPr>
          <w:lang w:val="fr-CA"/>
        </w:rPr>
        <w:t>Section 01</w:t>
      </w:r>
      <w:r w:rsidR="00DE416E" w:rsidRPr="00A15161">
        <w:rPr>
          <w:lang w:val="fr-CA"/>
        </w:rPr>
        <w:t> </w:t>
      </w:r>
      <w:r w:rsidR="00FB1562" w:rsidRPr="00A15161">
        <w:rPr>
          <w:lang w:val="fr-CA"/>
        </w:rPr>
        <w:t>31</w:t>
      </w:r>
      <w:r w:rsidR="00DE416E" w:rsidRPr="00A15161">
        <w:rPr>
          <w:lang w:val="fr-CA"/>
        </w:rPr>
        <w:t> </w:t>
      </w:r>
      <w:r w:rsidR="00CE4B0C" w:rsidRPr="00A15161">
        <w:rPr>
          <w:lang w:val="fr-CA"/>
        </w:rPr>
        <w:t>19  - Réunions de projet et coordonner les autres réunions pré installation similaires.</w:t>
      </w:r>
    </w:p>
    <w:p w:rsidR="00FB1562" w:rsidRPr="00A15161" w:rsidRDefault="00DE0B3E" w:rsidP="00344561">
      <w:pPr>
        <w:pStyle w:val="SpecP2"/>
        <w:rPr>
          <w:lang w:val="fr-CA"/>
        </w:rPr>
      </w:pPr>
      <w:r w:rsidRPr="00A15161">
        <w:rPr>
          <w:lang w:val="fr-CA"/>
        </w:rPr>
        <w:lastRenderedPageBreak/>
        <w:t>.2</w:t>
      </w:r>
      <w:r w:rsidR="00FB1562" w:rsidRPr="00A15161">
        <w:rPr>
          <w:lang w:val="fr-CA"/>
        </w:rPr>
        <w:tab/>
      </w:r>
      <w:r w:rsidR="00CE4B0C" w:rsidRPr="00A15161">
        <w:rPr>
          <w:lang w:val="fr-CA"/>
        </w:rPr>
        <w:t xml:space="preserve">Aviser les participants de la réunion deux semaines à l’avance et s’assurer que la liste des participants </w:t>
      </w:r>
      <w:r w:rsidR="008E3203" w:rsidRPr="00A15161">
        <w:rPr>
          <w:lang w:val="fr-CA"/>
        </w:rPr>
        <w:t>inclut</w:t>
      </w:r>
      <w:r w:rsidR="00CE4B0C" w:rsidRPr="00A15161">
        <w:rPr>
          <w:lang w:val="fr-CA"/>
        </w:rPr>
        <w:t xml:space="preserve"> au minimum : </w:t>
      </w:r>
    </w:p>
    <w:p w:rsidR="00FB1562" w:rsidRPr="00A15161" w:rsidRDefault="00DE0B3E" w:rsidP="00845719">
      <w:pPr>
        <w:pStyle w:val="SpecP3"/>
        <w:rPr>
          <w:lang w:val="fr-CA"/>
        </w:rPr>
      </w:pPr>
      <w:r w:rsidRPr="00A15161">
        <w:rPr>
          <w:lang w:val="fr-CA"/>
        </w:rPr>
        <w:t>.1</w:t>
      </w:r>
      <w:r w:rsidR="00FB1562" w:rsidRPr="00A15161">
        <w:rPr>
          <w:lang w:val="fr-CA"/>
        </w:rPr>
        <w:tab/>
      </w:r>
      <w:r w:rsidR="008E3203" w:rsidRPr="00A15161">
        <w:rPr>
          <w:lang w:val="fr-CA"/>
        </w:rPr>
        <w:t>le propriétaire</w:t>
      </w:r>
      <w:r w:rsidR="00FB1562" w:rsidRPr="00A15161">
        <w:rPr>
          <w:lang w:val="fr-CA"/>
        </w:rPr>
        <w:t>;</w:t>
      </w:r>
    </w:p>
    <w:p w:rsidR="00FB1562" w:rsidRPr="00A15161" w:rsidRDefault="00DE0B3E" w:rsidP="00845719">
      <w:pPr>
        <w:pStyle w:val="SpecP3"/>
        <w:rPr>
          <w:lang w:val="fr-CA"/>
        </w:rPr>
      </w:pPr>
      <w:r w:rsidRPr="00A15161">
        <w:rPr>
          <w:lang w:val="fr-CA"/>
        </w:rPr>
        <w:t>.2</w:t>
      </w:r>
      <w:r w:rsidR="00FB1562" w:rsidRPr="00A15161">
        <w:rPr>
          <w:lang w:val="fr-CA"/>
        </w:rPr>
        <w:tab/>
      </w:r>
      <w:r w:rsidR="008E3203" w:rsidRPr="00A15161">
        <w:rPr>
          <w:lang w:val="fr-CA"/>
        </w:rPr>
        <w:t>le consultant</w:t>
      </w:r>
      <w:r w:rsidR="00FB1562" w:rsidRPr="00A15161">
        <w:rPr>
          <w:lang w:val="fr-CA"/>
        </w:rPr>
        <w:t>;</w:t>
      </w:r>
    </w:p>
    <w:p w:rsidR="00383813" w:rsidRPr="00A15161" w:rsidRDefault="00DE0B3E" w:rsidP="00845719">
      <w:pPr>
        <w:pStyle w:val="SpecP3"/>
        <w:rPr>
          <w:lang w:val="fr-CA"/>
        </w:rPr>
      </w:pPr>
      <w:r w:rsidRPr="00A15161">
        <w:rPr>
          <w:lang w:val="fr-CA"/>
        </w:rPr>
        <w:t>.3</w:t>
      </w:r>
      <w:r w:rsidR="00383813" w:rsidRPr="00A15161">
        <w:rPr>
          <w:lang w:val="fr-CA"/>
        </w:rPr>
        <w:tab/>
      </w:r>
      <w:r w:rsidR="008E3203" w:rsidRPr="00A15161">
        <w:rPr>
          <w:lang w:val="fr-CA"/>
        </w:rPr>
        <w:t xml:space="preserve">le sous-traitant en </w:t>
      </w:r>
      <w:r w:rsidR="001F298C" w:rsidRPr="00A15161">
        <w:rPr>
          <w:lang w:val="fr-CA"/>
        </w:rPr>
        <w:t>[</w:t>
      </w:r>
      <w:r w:rsidR="008E3203" w:rsidRPr="00A15161">
        <w:rPr>
          <w:lang w:val="fr-CA"/>
        </w:rPr>
        <w:t>toiture</w:t>
      </w:r>
      <w:r w:rsidR="001F298C" w:rsidRPr="00A15161">
        <w:rPr>
          <w:lang w:val="fr-CA"/>
        </w:rPr>
        <w:t>] [</w:t>
      </w:r>
      <w:r w:rsidR="008E3203" w:rsidRPr="00A15161">
        <w:rPr>
          <w:lang w:val="fr-CA"/>
        </w:rPr>
        <w:t>platelage</w:t>
      </w:r>
      <w:r w:rsidR="001F298C" w:rsidRPr="00A15161">
        <w:rPr>
          <w:lang w:val="fr-CA"/>
        </w:rPr>
        <w:t>]</w:t>
      </w:r>
      <w:r w:rsidR="00383813" w:rsidRPr="00A15161">
        <w:rPr>
          <w:lang w:val="fr-CA"/>
        </w:rPr>
        <w:t>;</w:t>
      </w:r>
    </w:p>
    <w:p w:rsidR="00FB1562" w:rsidRPr="00A15161" w:rsidRDefault="00DE0B3E" w:rsidP="00845719">
      <w:pPr>
        <w:pStyle w:val="SpecP3"/>
        <w:rPr>
          <w:lang w:val="fr-CA"/>
        </w:rPr>
      </w:pPr>
      <w:r w:rsidRPr="00A15161">
        <w:rPr>
          <w:lang w:val="fr-CA"/>
        </w:rPr>
        <w:t>.4</w:t>
      </w:r>
      <w:r w:rsidR="00FB1562" w:rsidRPr="00A15161">
        <w:rPr>
          <w:lang w:val="fr-CA"/>
        </w:rPr>
        <w:tab/>
      </w:r>
      <w:r w:rsidR="008E3203" w:rsidRPr="00A15161">
        <w:rPr>
          <w:lang w:val="fr-CA"/>
        </w:rPr>
        <w:t>le représentant technique du fabricant</w:t>
      </w:r>
      <w:r w:rsidR="006A56D8" w:rsidRPr="00A15161">
        <w:rPr>
          <w:lang w:val="fr-CA"/>
        </w:rPr>
        <w:t>.</w:t>
      </w:r>
    </w:p>
    <w:p w:rsidR="00FB1562" w:rsidRPr="00A15161" w:rsidRDefault="00DE0B3E" w:rsidP="00344561">
      <w:pPr>
        <w:pStyle w:val="SpecP2"/>
        <w:rPr>
          <w:lang w:val="fr-CA"/>
        </w:rPr>
      </w:pPr>
      <w:r w:rsidRPr="00A15161">
        <w:rPr>
          <w:lang w:val="fr-CA"/>
        </w:rPr>
        <w:t>.3</w:t>
      </w:r>
      <w:r w:rsidR="00FB1562" w:rsidRPr="00A15161">
        <w:rPr>
          <w:lang w:val="fr-CA"/>
        </w:rPr>
        <w:tab/>
      </w:r>
      <w:r w:rsidR="008E3203" w:rsidRPr="00A15161">
        <w:rPr>
          <w:lang w:val="fr-CA"/>
        </w:rPr>
        <w:t>S’assurer que l’ordre du jour comprend la revue des méthodes et procédures relatives à l’installation de l’isolant, y compris la coordination avec les travaux connexes.</w:t>
      </w:r>
    </w:p>
    <w:p w:rsidR="008E3203" w:rsidRPr="00A15161" w:rsidRDefault="00DE0B3E">
      <w:pPr>
        <w:pStyle w:val="SpecP2"/>
        <w:rPr>
          <w:lang w:val="fr-CA"/>
        </w:rPr>
      </w:pPr>
      <w:r w:rsidRPr="00A15161">
        <w:rPr>
          <w:lang w:val="fr-CA"/>
        </w:rPr>
        <w:t>.4</w:t>
      </w:r>
      <w:r w:rsidR="00FB1562" w:rsidRPr="00A15161">
        <w:rPr>
          <w:lang w:val="fr-CA"/>
        </w:rPr>
        <w:tab/>
      </w:r>
      <w:r w:rsidR="008E3203" w:rsidRPr="00A15161">
        <w:rPr>
          <w:lang w:val="fr-CA"/>
        </w:rPr>
        <w:t>Préparer un compte rendu de la réunion qui doit inclure les mesures correctives et les autres actions jugées nécessaires à assurer la réalisation du projet. Distribuer le compte rendu à chaque participant dans la semaine suivant la réunion.</w:t>
      </w:r>
    </w:p>
    <w:p w:rsidR="00F329A0" w:rsidRPr="00612AAE" w:rsidRDefault="00F329A0" w:rsidP="00F329A0">
      <w:pPr>
        <w:pStyle w:val="SpecSN"/>
        <w:rPr>
          <w:lang w:val="fr-CA"/>
        </w:rPr>
      </w:pPr>
      <w:r>
        <w:rPr>
          <w:caps/>
          <w:lang w:val="fr-CA"/>
        </w:rPr>
        <w:t>guide roxul </w:t>
      </w:r>
      <w:r>
        <w:rPr>
          <w:lang w:val="fr-CA"/>
        </w:rPr>
        <w:t>: l’article ci-dessous comprend la présentation de données pertinentes de la part de l’entrepreneur.</w:t>
      </w:r>
    </w:p>
    <w:p w:rsidR="00E02CA8" w:rsidRPr="00A15161" w:rsidRDefault="00777014" w:rsidP="00C555AC">
      <w:pPr>
        <w:pStyle w:val="SpecArticle"/>
        <w:rPr>
          <w:lang w:val="fr-CA"/>
        </w:rPr>
      </w:pPr>
      <w:r>
        <w:rPr>
          <w:lang w:val="fr-CA"/>
        </w:rPr>
        <w:t xml:space="preserve"> </w:t>
      </w:r>
      <w:r w:rsidR="00525187" w:rsidRPr="00A15161">
        <w:rPr>
          <w:lang w:val="fr-CA"/>
        </w:rPr>
        <w:t>1.</w:t>
      </w:r>
      <w:r w:rsidR="00BA7267" w:rsidRPr="00A15161">
        <w:rPr>
          <w:lang w:val="fr-CA"/>
        </w:rPr>
        <w:t>5</w:t>
      </w:r>
      <w:r w:rsidR="00FB1562" w:rsidRPr="00A15161">
        <w:rPr>
          <w:lang w:val="fr-CA"/>
        </w:rPr>
        <w:tab/>
      </w:r>
      <w:r w:rsidR="0096138C" w:rsidRPr="00A15161">
        <w:rPr>
          <w:lang w:val="fr-CA"/>
        </w:rPr>
        <w:t xml:space="preserve">DOCUMENTS À PRÉSENTER POUR ACTION ET INFORMATION </w:t>
      </w:r>
    </w:p>
    <w:p w:rsidR="00383813" w:rsidRPr="00A15161" w:rsidRDefault="00383813" w:rsidP="0086676C">
      <w:pPr>
        <w:pStyle w:val="SpecP1"/>
        <w:rPr>
          <w:lang w:val="fr-CA"/>
        </w:rPr>
      </w:pPr>
    </w:p>
    <w:p w:rsidR="0096138C" w:rsidRPr="00A15161" w:rsidRDefault="00DE0B3E" w:rsidP="0086676C">
      <w:pPr>
        <w:pStyle w:val="SpecP1"/>
        <w:rPr>
          <w:lang w:val="fr-CA"/>
        </w:rPr>
      </w:pPr>
      <w:r w:rsidRPr="00A15161">
        <w:rPr>
          <w:lang w:val="fr-CA"/>
        </w:rPr>
        <w:t>.1</w:t>
      </w:r>
      <w:r w:rsidR="00FB1562" w:rsidRPr="00A15161">
        <w:rPr>
          <w:lang w:val="fr-CA"/>
        </w:rPr>
        <w:tab/>
      </w:r>
      <w:r w:rsidR="0096138C" w:rsidRPr="00A15161">
        <w:rPr>
          <w:lang w:val="fr-CA"/>
        </w:rPr>
        <w:t>Présenter les documents requis conformément aux conditions du contrat et selon la Section 01 33 00 – Procédures concernant la présentation de documents.</w:t>
      </w:r>
    </w:p>
    <w:p w:rsidR="00E02CA8" w:rsidRPr="00A15161" w:rsidRDefault="00E02CA8" w:rsidP="0086676C">
      <w:pPr>
        <w:pStyle w:val="SpecP1"/>
        <w:rPr>
          <w:lang w:val="fr-CA"/>
        </w:rPr>
      </w:pPr>
    </w:p>
    <w:p w:rsidR="0096138C" w:rsidRPr="00A15161" w:rsidRDefault="00DE0B3E" w:rsidP="0086676C">
      <w:pPr>
        <w:pStyle w:val="SpecP1"/>
        <w:rPr>
          <w:lang w:val="fr-CA"/>
        </w:rPr>
      </w:pPr>
      <w:r w:rsidRPr="00A15161">
        <w:rPr>
          <w:lang w:val="fr-CA"/>
        </w:rPr>
        <w:t>.2</w:t>
      </w:r>
      <w:r w:rsidR="00FB1562" w:rsidRPr="00A15161">
        <w:rPr>
          <w:lang w:val="fr-CA"/>
        </w:rPr>
        <w:tab/>
      </w:r>
      <w:r w:rsidR="0096138C" w:rsidRPr="00A15161">
        <w:rPr>
          <w:lang w:val="fr-CA"/>
        </w:rPr>
        <w:t>Données sur les produits : présenter les données sur les produits incluant les documents du fabricant des matériaux isolants et accessoires, et indiquant leur conformité aux exigences spécifiées et leurs caractéristiques.</w:t>
      </w:r>
    </w:p>
    <w:p w:rsidR="0096138C" w:rsidRPr="00A15161" w:rsidRDefault="00DE0B3E" w:rsidP="00344561">
      <w:pPr>
        <w:pStyle w:val="SpecP2"/>
        <w:rPr>
          <w:lang w:val="fr-CA"/>
        </w:rPr>
      </w:pPr>
      <w:r w:rsidRPr="00A15161">
        <w:rPr>
          <w:lang w:val="fr-CA"/>
        </w:rPr>
        <w:t>.1</w:t>
      </w:r>
      <w:r w:rsidR="00E007E8" w:rsidRPr="00A15161">
        <w:rPr>
          <w:lang w:val="fr-CA"/>
        </w:rPr>
        <w:tab/>
      </w:r>
      <w:r w:rsidR="0096138C" w:rsidRPr="00A15161">
        <w:rPr>
          <w:lang w:val="fr-CA"/>
        </w:rPr>
        <w:t>Présenter la liste sur le papier entête du fabricant des matériaux isolants et accessoires à intégrer aux travaux.</w:t>
      </w:r>
    </w:p>
    <w:p w:rsidR="00117DD9" w:rsidRPr="00A15161" w:rsidRDefault="00DE0B3E">
      <w:pPr>
        <w:pStyle w:val="SpecP2"/>
        <w:rPr>
          <w:lang w:val="fr-CA"/>
        </w:rPr>
      </w:pPr>
      <w:r w:rsidRPr="00A15161">
        <w:rPr>
          <w:lang w:val="fr-CA"/>
        </w:rPr>
        <w:t>.2</w:t>
      </w:r>
      <w:r w:rsidR="00E2285C" w:rsidRPr="00A15161">
        <w:rPr>
          <w:lang w:val="fr-CA"/>
        </w:rPr>
        <w:tab/>
      </w:r>
      <w:r w:rsidR="0096138C" w:rsidRPr="00A15161">
        <w:rPr>
          <w:lang w:val="fr-CA"/>
        </w:rPr>
        <w:t>Présenter la fiche signalétique des produits</w:t>
      </w:r>
      <w:r w:rsidR="00E2285C" w:rsidRPr="00A15161">
        <w:rPr>
          <w:lang w:val="fr-CA"/>
        </w:rPr>
        <w:t>.</w:t>
      </w:r>
    </w:p>
    <w:p w:rsidR="00117DD9" w:rsidRPr="00A15161" w:rsidRDefault="00DE0B3E">
      <w:pPr>
        <w:pStyle w:val="SpecP2"/>
        <w:rPr>
          <w:lang w:val="fr-CA"/>
        </w:rPr>
      </w:pPr>
      <w:r w:rsidRPr="00A15161">
        <w:rPr>
          <w:lang w:val="fr-CA"/>
        </w:rPr>
        <w:t>.3</w:t>
      </w:r>
      <w:r w:rsidR="00E007E8" w:rsidRPr="00A15161">
        <w:rPr>
          <w:lang w:val="fr-CA"/>
        </w:rPr>
        <w:tab/>
      </w:r>
      <w:r w:rsidR="0096138C" w:rsidRPr="00A15161">
        <w:rPr>
          <w:lang w:val="fr-CA"/>
        </w:rPr>
        <w:t>Inclure le nom des produits</w:t>
      </w:r>
      <w:r w:rsidR="00E007E8" w:rsidRPr="00A15161">
        <w:rPr>
          <w:lang w:val="fr-CA"/>
        </w:rPr>
        <w:t>.</w:t>
      </w:r>
    </w:p>
    <w:p w:rsidR="0096138C" w:rsidRPr="00A15161" w:rsidRDefault="00DE0B3E" w:rsidP="00DE0B3E">
      <w:pPr>
        <w:pStyle w:val="SpecP2"/>
        <w:rPr>
          <w:lang w:val="fr-CA"/>
        </w:rPr>
      </w:pPr>
      <w:r w:rsidRPr="00A15161">
        <w:rPr>
          <w:lang w:val="fr-CA"/>
        </w:rPr>
        <w:t>.4</w:t>
      </w:r>
      <w:r w:rsidRPr="00A15161">
        <w:rPr>
          <w:lang w:val="fr-CA"/>
        </w:rPr>
        <w:tab/>
      </w:r>
      <w:r w:rsidR="0096138C" w:rsidRPr="00A15161">
        <w:rPr>
          <w:lang w:val="fr-CA"/>
        </w:rPr>
        <w:t>Inclure les instructions et les recommandations relatives à la préparation</w:t>
      </w:r>
      <w:r w:rsidR="00491EBB" w:rsidRPr="00A15161">
        <w:rPr>
          <w:lang w:val="fr-CA"/>
        </w:rPr>
        <w:t>, aux méthodes d’installation, à l’entreposage et à la manutention.</w:t>
      </w:r>
    </w:p>
    <w:p w:rsidR="00491EBB" w:rsidRPr="00A15161" w:rsidRDefault="00DE0B3E">
      <w:pPr>
        <w:pStyle w:val="SpecP2"/>
        <w:rPr>
          <w:lang w:val="fr-CA"/>
        </w:rPr>
      </w:pPr>
      <w:r w:rsidRPr="00A15161">
        <w:rPr>
          <w:lang w:val="fr-CA"/>
        </w:rPr>
        <w:t>.5</w:t>
      </w:r>
      <w:r w:rsidR="00E007E8" w:rsidRPr="00A15161">
        <w:rPr>
          <w:lang w:val="fr-CA"/>
        </w:rPr>
        <w:tab/>
      </w:r>
      <w:r w:rsidR="00491EBB" w:rsidRPr="00A15161">
        <w:rPr>
          <w:lang w:val="fr-CA"/>
        </w:rPr>
        <w:t>Inclure les coordonnées du fabricant et de son représentant pour ce projet.</w:t>
      </w:r>
    </w:p>
    <w:p w:rsidR="00FB1562" w:rsidRPr="00A15161" w:rsidRDefault="00FB1562" w:rsidP="0086676C">
      <w:pPr>
        <w:pStyle w:val="SpecP1"/>
        <w:rPr>
          <w:lang w:val="fr-CA"/>
        </w:rPr>
      </w:pPr>
    </w:p>
    <w:p w:rsidR="004A1893" w:rsidRPr="00A15161" w:rsidRDefault="00DE0B3E" w:rsidP="0086676C">
      <w:pPr>
        <w:pStyle w:val="SpecP1"/>
        <w:rPr>
          <w:lang w:val="fr-CA"/>
        </w:rPr>
      </w:pPr>
      <w:r w:rsidRPr="00A15161">
        <w:rPr>
          <w:lang w:val="fr-CA"/>
        </w:rPr>
        <w:t>.3</w:t>
      </w:r>
      <w:r w:rsidR="00FB1562" w:rsidRPr="00A15161">
        <w:rPr>
          <w:lang w:val="fr-CA"/>
        </w:rPr>
        <w:tab/>
      </w:r>
      <w:r w:rsidR="00491EBB" w:rsidRPr="00A15161">
        <w:rPr>
          <w:lang w:val="fr-CA"/>
        </w:rPr>
        <w:t>Échantillons </w:t>
      </w:r>
      <w:r w:rsidR="00FB1562" w:rsidRPr="00A15161">
        <w:rPr>
          <w:lang w:val="fr-CA"/>
        </w:rPr>
        <w:t>:</w:t>
      </w:r>
    </w:p>
    <w:p w:rsidR="00491EBB" w:rsidRPr="00A15161" w:rsidRDefault="00DE0B3E" w:rsidP="00344561">
      <w:pPr>
        <w:pStyle w:val="SpecP2"/>
        <w:rPr>
          <w:lang w:val="fr-CA"/>
        </w:rPr>
      </w:pPr>
      <w:r w:rsidRPr="00A15161">
        <w:rPr>
          <w:lang w:val="fr-CA"/>
        </w:rPr>
        <w:t>.1</w:t>
      </w:r>
      <w:r w:rsidR="004A1893" w:rsidRPr="00A15161">
        <w:rPr>
          <w:lang w:val="fr-CA"/>
        </w:rPr>
        <w:tab/>
      </w:r>
      <w:r w:rsidR="00491EBB" w:rsidRPr="00A15161">
        <w:rPr>
          <w:lang w:val="fr-CA"/>
        </w:rPr>
        <w:t>Présenter un échantillon de l’isolant d’une dimension minimale de</w:t>
      </w:r>
      <w:r w:rsidR="004A1893" w:rsidRPr="00A15161">
        <w:rPr>
          <w:lang w:val="fr-CA"/>
        </w:rPr>
        <w:t xml:space="preserve"> </w:t>
      </w:r>
      <w:r w:rsidRPr="00A15161">
        <w:rPr>
          <w:lang w:val="fr-CA"/>
        </w:rPr>
        <w:t>[</w:t>
      </w:r>
      <w:r w:rsidR="00CB7AF2" w:rsidRPr="00A15161">
        <w:rPr>
          <w:lang w:val="fr-CA"/>
        </w:rPr>
        <w:t xml:space="preserve">140 </w:t>
      </w:r>
      <w:r w:rsidRPr="00A15161">
        <w:rPr>
          <w:lang w:val="fr-CA"/>
        </w:rPr>
        <w:t xml:space="preserve">x </w:t>
      </w:r>
      <w:r w:rsidR="00CB7AF2" w:rsidRPr="00A15161">
        <w:rPr>
          <w:lang w:val="fr-CA"/>
        </w:rPr>
        <w:t>190</w:t>
      </w:r>
      <w:r w:rsidRPr="00A15161">
        <w:rPr>
          <w:lang w:val="fr-CA"/>
        </w:rPr>
        <w:t>] mm</w:t>
      </w:r>
      <w:r w:rsidR="004A1893" w:rsidRPr="00A15161">
        <w:rPr>
          <w:lang w:val="fr-CA"/>
        </w:rPr>
        <w:t xml:space="preserve"> </w:t>
      </w:r>
      <w:r w:rsidR="00491EBB" w:rsidRPr="00A15161">
        <w:rPr>
          <w:lang w:val="fr-CA"/>
        </w:rPr>
        <w:t>dans l’épaisseur utilisée sur le projet.</w:t>
      </w:r>
    </w:p>
    <w:p w:rsidR="004A1893" w:rsidRPr="00A15161" w:rsidRDefault="004A1893" w:rsidP="0086676C">
      <w:pPr>
        <w:pStyle w:val="SpecP1"/>
        <w:rPr>
          <w:lang w:val="fr-CA"/>
        </w:rPr>
      </w:pPr>
    </w:p>
    <w:p w:rsidR="00FB1562" w:rsidRPr="00A15161" w:rsidRDefault="007C3E20" w:rsidP="0086676C">
      <w:pPr>
        <w:pStyle w:val="SpecP1"/>
        <w:rPr>
          <w:lang w:val="fr-CA"/>
        </w:rPr>
      </w:pPr>
      <w:r w:rsidRPr="00A15161">
        <w:rPr>
          <w:lang w:val="fr-CA"/>
        </w:rPr>
        <w:t>.4</w:t>
      </w:r>
      <w:r w:rsidR="00FB1562" w:rsidRPr="00A15161">
        <w:rPr>
          <w:lang w:val="fr-CA"/>
        </w:rPr>
        <w:tab/>
      </w:r>
      <w:r w:rsidR="00491EBB" w:rsidRPr="00A15161">
        <w:rPr>
          <w:lang w:val="fr-CA"/>
        </w:rPr>
        <w:t xml:space="preserve">Rapports </w:t>
      </w:r>
      <w:r w:rsidR="00526F9E" w:rsidRPr="00A15161">
        <w:rPr>
          <w:lang w:val="fr-CA"/>
        </w:rPr>
        <w:t xml:space="preserve">des </w:t>
      </w:r>
      <w:r w:rsidR="00E7568F" w:rsidRPr="00A15161">
        <w:rPr>
          <w:lang w:val="fr-CA"/>
        </w:rPr>
        <w:t>essais</w:t>
      </w:r>
      <w:r w:rsidR="00526F9E" w:rsidRPr="00A15161">
        <w:rPr>
          <w:lang w:val="fr-CA"/>
        </w:rPr>
        <w:t> </w:t>
      </w:r>
      <w:r w:rsidR="00FB1562" w:rsidRPr="00A15161">
        <w:rPr>
          <w:lang w:val="fr-CA"/>
        </w:rPr>
        <w:t>:</w:t>
      </w:r>
    </w:p>
    <w:p w:rsidR="00491EBB" w:rsidRPr="00A15161" w:rsidRDefault="007C3E20" w:rsidP="00344561">
      <w:pPr>
        <w:pStyle w:val="SpecP2"/>
        <w:rPr>
          <w:lang w:val="fr-CA"/>
        </w:rPr>
      </w:pPr>
      <w:r w:rsidRPr="00A15161">
        <w:rPr>
          <w:lang w:val="fr-CA"/>
        </w:rPr>
        <w:t>.1</w:t>
      </w:r>
      <w:r w:rsidR="00FB1562" w:rsidRPr="00A15161">
        <w:rPr>
          <w:lang w:val="fr-CA"/>
        </w:rPr>
        <w:tab/>
      </w:r>
      <w:r w:rsidR="00491EBB" w:rsidRPr="00A15161">
        <w:rPr>
          <w:lang w:val="fr-CA"/>
        </w:rPr>
        <w:t xml:space="preserve">Présenter les rapports </w:t>
      </w:r>
      <w:r w:rsidR="00E7568F" w:rsidRPr="00A15161">
        <w:rPr>
          <w:lang w:val="fr-CA"/>
        </w:rPr>
        <w:t>des services  d’évaluation ou d’autres agences de vérification indépendantes attestant la conformité aux caractéristiques de performance et propriétés physiques spécifiées.</w:t>
      </w:r>
    </w:p>
    <w:p w:rsidR="00FA3584" w:rsidRPr="00A15161" w:rsidRDefault="00FB1562" w:rsidP="00E7568F">
      <w:pPr>
        <w:pStyle w:val="SpecP2"/>
        <w:rPr>
          <w:lang w:val="fr-CA"/>
        </w:rPr>
      </w:pPr>
      <w:r w:rsidRPr="00A15161">
        <w:rPr>
          <w:lang w:val="fr-CA"/>
        </w:rPr>
        <w:t xml:space="preserve"> </w:t>
      </w:r>
    </w:p>
    <w:p w:rsidR="00E7568F" w:rsidRPr="00A15161" w:rsidRDefault="007C3E20" w:rsidP="0086676C">
      <w:pPr>
        <w:pStyle w:val="SpecP1"/>
        <w:rPr>
          <w:lang w:val="fr-CA"/>
        </w:rPr>
      </w:pPr>
      <w:r w:rsidRPr="00A15161">
        <w:rPr>
          <w:lang w:val="fr-CA"/>
        </w:rPr>
        <w:t>.5</w:t>
      </w:r>
      <w:r w:rsidR="00FA3584" w:rsidRPr="00A15161">
        <w:rPr>
          <w:lang w:val="fr-CA"/>
        </w:rPr>
        <w:tab/>
      </w:r>
      <w:r w:rsidR="00E7568F" w:rsidRPr="00A15161">
        <w:rPr>
          <w:lang w:val="fr-CA"/>
        </w:rPr>
        <w:t>Rapports de chantier </w:t>
      </w:r>
      <w:r w:rsidR="00430D89" w:rsidRPr="00A15161">
        <w:rPr>
          <w:lang w:val="fr-CA"/>
        </w:rPr>
        <w:t>:</w:t>
      </w:r>
      <w:r w:rsidR="00E7568F" w:rsidRPr="00A15161">
        <w:rPr>
          <w:lang w:val="fr-CA"/>
        </w:rPr>
        <w:t xml:space="preserve"> présenter les rapports de chantier </w:t>
      </w:r>
      <w:r w:rsidR="001A7DB2" w:rsidRPr="00A15161">
        <w:rPr>
          <w:lang w:val="fr-CA"/>
        </w:rPr>
        <w:t xml:space="preserve">du fabricant </w:t>
      </w:r>
      <w:r w:rsidR="00E7568F" w:rsidRPr="00A15161">
        <w:rPr>
          <w:lang w:val="fr-CA"/>
        </w:rPr>
        <w:t>dans les trois jours suivant la visite d’inspection du représentant du fabricant.</w:t>
      </w:r>
    </w:p>
    <w:p w:rsidR="00565E6B" w:rsidRPr="00A15161" w:rsidRDefault="00A673D4" w:rsidP="00E7568F">
      <w:pPr>
        <w:pStyle w:val="SpecP1"/>
        <w:rPr>
          <w:b/>
          <w:i/>
          <w:lang w:val="fr-CA"/>
        </w:rPr>
      </w:pPr>
      <w:r w:rsidRPr="00A15161">
        <w:rPr>
          <w:lang w:val="fr-CA"/>
        </w:rPr>
        <w:t xml:space="preserve"> </w:t>
      </w:r>
    </w:p>
    <w:p w:rsidR="00FB1562" w:rsidRPr="00A15161" w:rsidRDefault="007C3E20" w:rsidP="0086676C">
      <w:pPr>
        <w:pStyle w:val="SpecP1"/>
        <w:rPr>
          <w:lang w:val="fr-CA"/>
        </w:rPr>
      </w:pPr>
      <w:r w:rsidRPr="00A15161">
        <w:rPr>
          <w:lang w:val="fr-CA"/>
        </w:rPr>
        <w:t>.6</w:t>
      </w:r>
      <w:r w:rsidR="00FB1562" w:rsidRPr="00A15161">
        <w:rPr>
          <w:lang w:val="fr-CA"/>
        </w:rPr>
        <w:tab/>
      </w:r>
      <w:r w:rsidR="00E7568F" w:rsidRPr="00A15161">
        <w:rPr>
          <w:lang w:val="fr-CA"/>
        </w:rPr>
        <w:t>Conception durable</w:t>
      </w:r>
      <w:r w:rsidR="00FB1562" w:rsidRPr="00A15161">
        <w:rPr>
          <w:lang w:val="fr-CA"/>
        </w:rPr>
        <w:t xml:space="preserve"> (LEED).</w:t>
      </w:r>
    </w:p>
    <w:p w:rsidR="004A5542" w:rsidRPr="00A15161" w:rsidRDefault="007C3E20" w:rsidP="004A5542">
      <w:pPr>
        <w:pStyle w:val="SpecP2"/>
        <w:rPr>
          <w:lang w:val="fr-CA"/>
        </w:rPr>
      </w:pPr>
      <w:r w:rsidRPr="00A15161">
        <w:rPr>
          <w:lang w:val="fr-CA"/>
        </w:rPr>
        <w:t>.1</w:t>
      </w:r>
      <w:r w:rsidR="00FB1562" w:rsidRPr="00A15161">
        <w:rPr>
          <w:lang w:val="fr-CA"/>
        </w:rPr>
        <w:tab/>
      </w:r>
      <w:r w:rsidR="00E7568F" w:rsidRPr="00A15161">
        <w:rPr>
          <w:lang w:val="fr-CA"/>
        </w:rPr>
        <w:t>Documents LEED : présenter les documents LEED conformément à la Section [01 35 21 – Exigences LEED</w:t>
      </w:r>
      <w:r w:rsidR="00FB1562" w:rsidRPr="00A15161">
        <w:rPr>
          <w:lang w:val="fr-CA"/>
        </w:rPr>
        <w:t>]</w:t>
      </w:r>
      <w:r w:rsidR="004A5542" w:rsidRPr="00A15161">
        <w:rPr>
          <w:lang w:val="fr-CA"/>
        </w:rPr>
        <w:t xml:space="preserve"> </w:t>
      </w:r>
    </w:p>
    <w:p w:rsidR="004A5542" w:rsidRPr="00A15161" w:rsidRDefault="004A5542" w:rsidP="004A5542">
      <w:pPr>
        <w:pStyle w:val="SpecP2"/>
        <w:rPr>
          <w:lang w:val="fr-CA"/>
        </w:rPr>
      </w:pPr>
      <w:r w:rsidRPr="00A15161">
        <w:rPr>
          <w:lang w:val="fr-CA"/>
        </w:rPr>
        <w:t>.2</w:t>
      </w:r>
      <w:r w:rsidRPr="00A15161">
        <w:rPr>
          <w:lang w:val="fr-CA"/>
        </w:rPr>
        <w:tab/>
      </w:r>
      <w:r w:rsidR="00EA528E" w:rsidRPr="00A15161">
        <w:rPr>
          <w:lang w:val="fr-CA"/>
        </w:rPr>
        <w:t>Présenter les documents suivants pour vérification :</w:t>
      </w:r>
    </w:p>
    <w:p w:rsidR="00EA528E" w:rsidRPr="00A15161" w:rsidRDefault="004A5542" w:rsidP="004A5542">
      <w:pPr>
        <w:pStyle w:val="SpecP3"/>
        <w:rPr>
          <w:lang w:val="fr-CA"/>
        </w:rPr>
      </w:pPr>
      <w:r w:rsidRPr="00A15161">
        <w:rPr>
          <w:lang w:val="fr-CA"/>
        </w:rPr>
        <w:t>.1</w:t>
      </w:r>
      <w:r w:rsidRPr="00A15161">
        <w:rPr>
          <w:lang w:val="fr-CA"/>
        </w:rPr>
        <w:tab/>
      </w:r>
      <w:r w:rsidR="00EA528E" w:rsidRPr="00A15161">
        <w:rPr>
          <w:lang w:val="fr-CA"/>
        </w:rPr>
        <w:t>Crédit É</w:t>
      </w:r>
      <w:r w:rsidRPr="00A15161">
        <w:rPr>
          <w:lang w:val="fr-CA"/>
        </w:rPr>
        <w:t xml:space="preserve">A 1: </w:t>
      </w:r>
      <w:r w:rsidR="00EA528E" w:rsidRPr="00A15161">
        <w:rPr>
          <w:lang w:val="fr-CA"/>
        </w:rPr>
        <w:t>valeur thermique d’isolation contribuant à la performance globale d’énergie du bâtiment.</w:t>
      </w:r>
    </w:p>
    <w:p w:rsidR="00EA528E" w:rsidRPr="00A15161" w:rsidRDefault="004A5542" w:rsidP="004A5542">
      <w:pPr>
        <w:pStyle w:val="SpecP3"/>
        <w:rPr>
          <w:lang w:val="fr-CA"/>
        </w:rPr>
      </w:pPr>
      <w:r w:rsidRPr="00A15161">
        <w:rPr>
          <w:lang w:val="fr-CA"/>
        </w:rPr>
        <w:t>.2</w:t>
      </w:r>
      <w:r w:rsidRPr="00A15161">
        <w:rPr>
          <w:lang w:val="fr-CA"/>
        </w:rPr>
        <w:tab/>
      </w:r>
      <w:r w:rsidR="00EA528E" w:rsidRPr="00A15161">
        <w:rPr>
          <w:lang w:val="fr-CA"/>
        </w:rPr>
        <w:t xml:space="preserve">Crédit </w:t>
      </w:r>
      <w:r w:rsidRPr="00A15161">
        <w:rPr>
          <w:lang w:val="fr-CA"/>
        </w:rPr>
        <w:t xml:space="preserve">MR 4: </w:t>
      </w:r>
      <w:r w:rsidR="00EA528E" w:rsidRPr="00A15161">
        <w:rPr>
          <w:lang w:val="fr-CA"/>
        </w:rPr>
        <w:t>contenu recyclé d’isolant indiquant le pourcentage massique du contenu recyclé pré consommation et post consommation.</w:t>
      </w:r>
    </w:p>
    <w:p w:rsidR="00626D2F" w:rsidRPr="00A15161" w:rsidRDefault="004A5542" w:rsidP="004A5542">
      <w:pPr>
        <w:pStyle w:val="SpecP3"/>
        <w:rPr>
          <w:lang w:val="fr-CA"/>
        </w:rPr>
      </w:pPr>
      <w:r w:rsidRPr="00A15161">
        <w:rPr>
          <w:lang w:val="fr-CA"/>
        </w:rPr>
        <w:t>.3</w:t>
      </w:r>
      <w:r w:rsidRPr="00A15161">
        <w:rPr>
          <w:lang w:val="fr-CA"/>
        </w:rPr>
        <w:tab/>
      </w:r>
      <w:r w:rsidR="00626D2F" w:rsidRPr="00A15161">
        <w:rPr>
          <w:lang w:val="fr-CA"/>
        </w:rPr>
        <w:t xml:space="preserve">Crédit </w:t>
      </w:r>
      <w:r w:rsidRPr="00A15161">
        <w:rPr>
          <w:lang w:val="fr-CA"/>
        </w:rPr>
        <w:t>MR 5:</w:t>
      </w:r>
      <w:r w:rsidR="00626D2F" w:rsidRPr="00A15161">
        <w:rPr>
          <w:lang w:val="fr-CA"/>
        </w:rPr>
        <w:t xml:space="preserve"> vérification de l’emplacement </w:t>
      </w:r>
      <w:r w:rsidR="001A7DB2" w:rsidRPr="00A15161">
        <w:rPr>
          <w:lang w:val="fr-CA"/>
        </w:rPr>
        <w:t>d’</w:t>
      </w:r>
      <w:r w:rsidR="00626D2F" w:rsidRPr="00A15161">
        <w:rPr>
          <w:lang w:val="fr-CA"/>
        </w:rPr>
        <w:t>où l’isolant est extrait, transformé et fabriqué.</w:t>
      </w:r>
    </w:p>
    <w:p w:rsidR="00565E6B" w:rsidRPr="00A15161" w:rsidRDefault="004A5542" w:rsidP="00626D2F">
      <w:pPr>
        <w:pStyle w:val="SpecP3"/>
        <w:rPr>
          <w:b/>
          <w:lang w:val="fr-CA"/>
        </w:rPr>
      </w:pPr>
      <w:r w:rsidRPr="00A15161">
        <w:rPr>
          <w:lang w:val="fr-CA"/>
        </w:rPr>
        <w:t xml:space="preserve"> </w:t>
      </w:r>
    </w:p>
    <w:p w:rsidR="00FB1562" w:rsidRPr="00A15161" w:rsidRDefault="007C3E20" w:rsidP="0086676C">
      <w:pPr>
        <w:pStyle w:val="SpecP1"/>
        <w:rPr>
          <w:lang w:val="fr-CA"/>
        </w:rPr>
      </w:pPr>
      <w:r w:rsidRPr="00A15161">
        <w:rPr>
          <w:lang w:val="fr-CA"/>
        </w:rPr>
        <w:t>.7</w:t>
      </w:r>
      <w:r w:rsidR="00FB1562" w:rsidRPr="00A15161">
        <w:rPr>
          <w:lang w:val="fr-CA"/>
        </w:rPr>
        <w:tab/>
      </w:r>
      <w:r w:rsidR="00626D2F" w:rsidRPr="00A15161">
        <w:rPr>
          <w:lang w:val="fr-CA"/>
        </w:rPr>
        <w:t>Qualifications de l’installateur de l’isolant:</w:t>
      </w:r>
    </w:p>
    <w:p w:rsidR="00626D2F" w:rsidRPr="00A15161" w:rsidRDefault="007C3E20" w:rsidP="00344561">
      <w:pPr>
        <w:pStyle w:val="SpecP2"/>
        <w:rPr>
          <w:lang w:val="fr-CA"/>
        </w:rPr>
      </w:pPr>
      <w:r w:rsidRPr="00A15161">
        <w:rPr>
          <w:lang w:val="fr-CA"/>
        </w:rPr>
        <w:t>.1</w:t>
      </w:r>
      <w:r w:rsidRPr="00A15161">
        <w:rPr>
          <w:lang w:val="fr-CA"/>
        </w:rPr>
        <w:tab/>
      </w:r>
      <w:r w:rsidR="00626D2F" w:rsidRPr="00A15161">
        <w:rPr>
          <w:lang w:val="fr-CA"/>
        </w:rPr>
        <w:t xml:space="preserve">Présenter une lettre attestant de l’expérience de </w:t>
      </w:r>
      <w:r w:rsidR="009067E3" w:rsidRPr="00A15161">
        <w:rPr>
          <w:lang w:val="fr-CA"/>
        </w:rPr>
        <w:t>l’installateur ayant effectué des travaux similaires à ceux de la présente section.</w:t>
      </w:r>
    </w:p>
    <w:p w:rsidR="00FB1562" w:rsidRPr="00A15161" w:rsidRDefault="00525187" w:rsidP="00C555AC">
      <w:pPr>
        <w:pStyle w:val="SpecArticle"/>
        <w:rPr>
          <w:lang w:val="fr-CA"/>
        </w:rPr>
      </w:pPr>
      <w:r w:rsidRPr="00A15161">
        <w:rPr>
          <w:lang w:val="fr-CA"/>
        </w:rPr>
        <w:t>1.</w:t>
      </w:r>
      <w:r w:rsidR="00BA7267" w:rsidRPr="00A15161">
        <w:rPr>
          <w:lang w:val="fr-CA"/>
        </w:rPr>
        <w:t>6</w:t>
      </w:r>
      <w:r w:rsidR="00FB1562" w:rsidRPr="00A15161">
        <w:rPr>
          <w:lang w:val="fr-CA"/>
        </w:rPr>
        <w:tab/>
      </w:r>
      <w:r w:rsidR="004C4CCC" w:rsidRPr="00A15161">
        <w:rPr>
          <w:lang w:val="fr-CA"/>
        </w:rPr>
        <w:t>DOCUMENTS À FOURNIR À L’ACHÈVEMENT DES TRAVAUX</w:t>
      </w:r>
    </w:p>
    <w:p w:rsidR="00D461EA" w:rsidRPr="00A15161" w:rsidRDefault="00D461EA" w:rsidP="0086676C">
      <w:pPr>
        <w:pStyle w:val="SpecP1"/>
        <w:rPr>
          <w:lang w:val="fr-CA"/>
        </w:rPr>
      </w:pPr>
    </w:p>
    <w:p w:rsidR="00FB1562" w:rsidRPr="00A15161" w:rsidRDefault="00205BC9" w:rsidP="0086676C">
      <w:pPr>
        <w:pStyle w:val="SpecP1"/>
        <w:rPr>
          <w:lang w:val="fr-CA"/>
        </w:rPr>
      </w:pPr>
      <w:r w:rsidRPr="00A15161">
        <w:rPr>
          <w:lang w:val="fr-CA"/>
        </w:rPr>
        <w:t>.1</w:t>
      </w:r>
      <w:r w:rsidR="00FB1562" w:rsidRPr="00A15161">
        <w:rPr>
          <w:lang w:val="fr-CA"/>
        </w:rPr>
        <w:tab/>
      </w:r>
      <w:r w:rsidR="004C4CCC" w:rsidRPr="00A15161">
        <w:rPr>
          <w:lang w:val="fr-CA"/>
        </w:rPr>
        <w:t>Données sur l’opération et l’entretien : fournir les données sur l’entretien des matériaux isolants</w:t>
      </w:r>
      <w:r w:rsidR="00D9163F" w:rsidRPr="00A15161">
        <w:rPr>
          <w:lang w:val="fr-CA"/>
        </w:rPr>
        <w:t xml:space="preserve"> afin qu’ils soient incorporés au manuel spécifié à la Section </w:t>
      </w:r>
      <w:r w:rsidR="00FB1562" w:rsidRPr="00A15161">
        <w:rPr>
          <w:lang w:val="fr-CA"/>
        </w:rPr>
        <w:t>01</w:t>
      </w:r>
      <w:r w:rsidR="00DE416E" w:rsidRPr="00A15161">
        <w:rPr>
          <w:lang w:val="fr-CA"/>
        </w:rPr>
        <w:t> </w:t>
      </w:r>
      <w:r w:rsidR="00FB1562" w:rsidRPr="00A15161">
        <w:rPr>
          <w:lang w:val="fr-CA"/>
        </w:rPr>
        <w:t>78</w:t>
      </w:r>
      <w:r w:rsidR="00DE416E" w:rsidRPr="00A15161">
        <w:rPr>
          <w:lang w:val="fr-CA"/>
        </w:rPr>
        <w:t> </w:t>
      </w:r>
      <w:r w:rsidR="00FB1562" w:rsidRPr="00A15161">
        <w:rPr>
          <w:lang w:val="fr-CA"/>
        </w:rPr>
        <w:t>00</w:t>
      </w:r>
      <w:r w:rsidR="00D9163F" w:rsidRPr="00A15161">
        <w:rPr>
          <w:lang w:val="fr-CA"/>
        </w:rPr>
        <w:t xml:space="preserve"> – Documents à fournir à l’achèvement des travaux</w:t>
      </w:r>
      <w:r w:rsidR="00FB1562" w:rsidRPr="00A15161">
        <w:rPr>
          <w:lang w:val="fr-CA"/>
        </w:rPr>
        <w:t>.</w:t>
      </w:r>
    </w:p>
    <w:p w:rsidR="001A7DB2" w:rsidRPr="00A15161" w:rsidRDefault="001A7DB2" w:rsidP="0086676C">
      <w:pPr>
        <w:pStyle w:val="SpecP1"/>
        <w:rPr>
          <w:lang w:val="fr-CA"/>
        </w:rPr>
      </w:pPr>
    </w:p>
    <w:p w:rsidR="000E265E" w:rsidRPr="00A15161" w:rsidRDefault="00F74AF5" w:rsidP="00565E6B">
      <w:pPr>
        <w:pStyle w:val="SpecSN"/>
        <w:rPr>
          <w:lang w:val="fr-CA"/>
        </w:rPr>
      </w:pPr>
      <w:r>
        <w:rPr>
          <w:caps/>
          <w:lang w:val="fr-CA"/>
        </w:rPr>
        <w:t>guide roxul </w:t>
      </w:r>
      <w:r>
        <w:rPr>
          <w:lang w:val="fr-CA"/>
        </w:rPr>
        <w:t>: si LEED ne fait pas partie du projet, supprimer tout le paragraphe suivant ainsi que les normes de référence à l’article 1</w:t>
      </w:r>
      <w:r w:rsidR="00205BC9" w:rsidRPr="00A15161">
        <w:rPr>
          <w:lang w:val="fr-CA"/>
        </w:rPr>
        <w:t>.03</w:t>
      </w:r>
      <w:r w:rsidR="007906F8">
        <w:rPr>
          <w:lang w:val="fr-CA"/>
        </w:rPr>
        <w:t xml:space="preserve"> et 1.05</w:t>
      </w:r>
      <w:r w:rsidR="000E265E" w:rsidRPr="00A15161">
        <w:rPr>
          <w:lang w:val="fr-CA"/>
        </w:rPr>
        <w:t>.</w:t>
      </w:r>
    </w:p>
    <w:p w:rsidR="00FB1562" w:rsidRPr="00A15161" w:rsidRDefault="00205BC9" w:rsidP="0086676C">
      <w:pPr>
        <w:pStyle w:val="SpecP1"/>
        <w:rPr>
          <w:lang w:val="fr-CA"/>
        </w:rPr>
      </w:pPr>
      <w:r w:rsidRPr="00A15161">
        <w:rPr>
          <w:lang w:val="fr-CA"/>
        </w:rPr>
        <w:t>.2</w:t>
      </w:r>
      <w:r w:rsidR="00FB1562" w:rsidRPr="00A15161">
        <w:rPr>
          <w:lang w:val="fr-CA"/>
        </w:rPr>
        <w:tab/>
        <w:t xml:space="preserve">Documentation </w:t>
      </w:r>
      <w:r w:rsidR="00D9163F" w:rsidRPr="00A15161">
        <w:rPr>
          <w:lang w:val="fr-CA"/>
        </w:rPr>
        <w:t>définitive de conception durable (LEED)</w:t>
      </w:r>
    </w:p>
    <w:p w:rsidR="00D9163F" w:rsidRPr="00A15161" w:rsidRDefault="00205BC9" w:rsidP="00344561">
      <w:pPr>
        <w:pStyle w:val="SpecP2"/>
        <w:rPr>
          <w:lang w:val="fr-CA"/>
        </w:rPr>
      </w:pPr>
      <w:r w:rsidRPr="00A15161">
        <w:rPr>
          <w:lang w:val="fr-CA"/>
        </w:rPr>
        <w:t>.</w:t>
      </w:r>
      <w:r w:rsidR="006F7CD0" w:rsidRPr="00A15161">
        <w:rPr>
          <w:lang w:val="fr-CA"/>
        </w:rPr>
        <w:t>1</w:t>
      </w:r>
      <w:r w:rsidR="00FB1562" w:rsidRPr="00A15161">
        <w:rPr>
          <w:lang w:val="fr-CA"/>
        </w:rPr>
        <w:tab/>
      </w:r>
      <w:r w:rsidR="00D9163F" w:rsidRPr="00A15161">
        <w:rPr>
          <w:lang w:val="fr-CA"/>
        </w:rPr>
        <w:t>Fournir les calculs définissant les taux de recyclage, de récupération et de mise au rebut pour les travaux de la présente section, permettant d’établir le pourcentage des déchets de construction qui ont été recyclés à la fin du projet.</w:t>
      </w:r>
    </w:p>
    <w:p w:rsidR="00117DD9" w:rsidRPr="00A15161" w:rsidRDefault="00205BC9" w:rsidP="00D9163F">
      <w:pPr>
        <w:pStyle w:val="SpecP2"/>
        <w:rPr>
          <w:lang w:val="fr-CA"/>
        </w:rPr>
      </w:pPr>
      <w:r w:rsidRPr="00A15161">
        <w:rPr>
          <w:lang w:val="fr-CA"/>
        </w:rPr>
        <w:t>.2</w:t>
      </w:r>
      <w:r w:rsidR="00FB1562" w:rsidRPr="00A15161">
        <w:rPr>
          <w:lang w:val="fr-CA"/>
        </w:rPr>
        <w:tab/>
      </w:r>
      <w:r w:rsidR="00D9163F" w:rsidRPr="00A15161">
        <w:rPr>
          <w:lang w:val="fr-CA"/>
        </w:rPr>
        <w:t>Fournir la preuve de vérification de l’installation de recyclage attestant de la réception des matériaux.</w:t>
      </w:r>
    </w:p>
    <w:p w:rsidR="00565E6B" w:rsidRPr="00A15161" w:rsidRDefault="00565E6B" w:rsidP="0086676C">
      <w:pPr>
        <w:pStyle w:val="SpecP1"/>
        <w:rPr>
          <w:lang w:val="fr-CA"/>
        </w:rPr>
      </w:pPr>
    </w:p>
    <w:p w:rsidR="00FB1562" w:rsidRPr="00A15161" w:rsidRDefault="00205BC9" w:rsidP="0086676C">
      <w:pPr>
        <w:pStyle w:val="SpecP1"/>
        <w:rPr>
          <w:lang w:val="fr-CA"/>
        </w:rPr>
      </w:pPr>
      <w:r w:rsidRPr="00A15161">
        <w:rPr>
          <w:lang w:val="fr-CA"/>
        </w:rPr>
        <w:t>.3</w:t>
      </w:r>
      <w:r w:rsidR="00FB1562" w:rsidRPr="00A15161">
        <w:rPr>
          <w:lang w:val="fr-CA"/>
        </w:rPr>
        <w:tab/>
        <w:t>Documentation</w:t>
      </w:r>
      <w:r w:rsidR="00D9163F" w:rsidRPr="00A15161">
        <w:rPr>
          <w:lang w:val="fr-CA"/>
        </w:rPr>
        <w:t xml:space="preserve"> des dossiers : conformément à la section </w:t>
      </w:r>
      <w:r w:rsidR="00073E8A" w:rsidRPr="00A15161">
        <w:rPr>
          <w:lang w:val="fr-CA"/>
        </w:rPr>
        <w:t>01 78 00 </w:t>
      </w:r>
      <w:r w:rsidR="00D9163F" w:rsidRPr="00A15161">
        <w:rPr>
          <w:lang w:val="fr-CA"/>
        </w:rPr>
        <w:t>–</w:t>
      </w:r>
      <w:r w:rsidR="00073E8A" w:rsidRPr="00A15161">
        <w:rPr>
          <w:lang w:val="fr-CA"/>
        </w:rPr>
        <w:t> </w:t>
      </w:r>
      <w:r w:rsidR="00D9163F" w:rsidRPr="00A15161">
        <w:rPr>
          <w:lang w:val="fr-CA"/>
        </w:rPr>
        <w:t>Documents à fournir à l’achèvement des travaux</w:t>
      </w:r>
      <w:r w:rsidR="00FB1562" w:rsidRPr="00A15161">
        <w:rPr>
          <w:lang w:val="fr-CA"/>
        </w:rPr>
        <w:t>.</w:t>
      </w:r>
    </w:p>
    <w:p w:rsidR="00FB1562" w:rsidRPr="00A15161" w:rsidRDefault="00205BC9" w:rsidP="00344561">
      <w:pPr>
        <w:pStyle w:val="SpecP2"/>
        <w:rPr>
          <w:lang w:val="fr-CA"/>
        </w:rPr>
      </w:pPr>
      <w:r w:rsidRPr="00A15161">
        <w:rPr>
          <w:lang w:val="fr-CA"/>
        </w:rPr>
        <w:t>.1</w:t>
      </w:r>
      <w:r w:rsidR="00FB1562" w:rsidRPr="00A15161">
        <w:rPr>
          <w:lang w:val="fr-CA"/>
        </w:rPr>
        <w:tab/>
      </w:r>
      <w:r w:rsidR="00D9163F" w:rsidRPr="00A15161">
        <w:rPr>
          <w:lang w:val="fr-CA"/>
        </w:rPr>
        <w:t xml:space="preserve">Fournir la liste des matériaux utilisés pour l’installation </w:t>
      </w:r>
      <w:r w:rsidR="009E0B74" w:rsidRPr="00A15161">
        <w:rPr>
          <w:lang w:val="fr-CA"/>
        </w:rPr>
        <w:t>de l’isolant</w:t>
      </w:r>
      <w:r w:rsidR="00FB1562" w:rsidRPr="00A15161">
        <w:rPr>
          <w:lang w:val="fr-CA"/>
        </w:rPr>
        <w:t>.</w:t>
      </w:r>
    </w:p>
    <w:p w:rsidR="00117DD9" w:rsidRPr="00A15161" w:rsidRDefault="00205BC9">
      <w:pPr>
        <w:pStyle w:val="SpecP2"/>
        <w:rPr>
          <w:lang w:val="fr-CA"/>
        </w:rPr>
      </w:pPr>
      <w:r w:rsidRPr="00A15161">
        <w:rPr>
          <w:lang w:val="fr-CA"/>
        </w:rPr>
        <w:t>.2</w:t>
      </w:r>
      <w:r w:rsidR="00FB1562" w:rsidRPr="00A15161">
        <w:rPr>
          <w:lang w:val="fr-CA"/>
        </w:rPr>
        <w:tab/>
      </w:r>
      <w:r w:rsidR="00D9163F" w:rsidRPr="00A15161">
        <w:rPr>
          <w:lang w:val="fr-CA"/>
        </w:rPr>
        <w:t>Garantie </w:t>
      </w:r>
      <w:r w:rsidR="00430D89" w:rsidRPr="00A15161">
        <w:rPr>
          <w:lang w:val="fr-CA"/>
        </w:rPr>
        <w:t>:</w:t>
      </w:r>
      <w:r w:rsidR="00A673D4" w:rsidRPr="00A15161">
        <w:rPr>
          <w:lang w:val="fr-CA"/>
        </w:rPr>
        <w:t xml:space="preserve"> </w:t>
      </w:r>
      <w:r w:rsidR="00D9163F" w:rsidRPr="00A15161">
        <w:rPr>
          <w:lang w:val="fr-CA"/>
        </w:rPr>
        <w:t>fournir les documents de garantie spécifiés</w:t>
      </w:r>
      <w:r w:rsidR="00FB1562" w:rsidRPr="00A15161">
        <w:rPr>
          <w:lang w:val="fr-CA"/>
        </w:rPr>
        <w:t>.</w:t>
      </w:r>
    </w:p>
    <w:p w:rsidR="008E7037" w:rsidRPr="00A15161" w:rsidRDefault="00525187" w:rsidP="00C555AC">
      <w:pPr>
        <w:pStyle w:val="SpecArticle"/>
        <w:rPr>
          <w:lang w:val="fr-CA"/>
        </w:rPr>
      </w:pPr>
      <w:r w:rsidRPr="00A15161">
        <w:rPr>
          <w:lang w:val="fr-CA"/>
        </w:rPr>
        <w:t>1.</w:t>
      </w:r>
      <w:r w:rsidR="00BA7267" w:rsidRPr="00A15161">
        <w:rPr>
          <w:lang w:val="fr-CA"/>
        </w:rPr>
        <w:t>7</w:t>
      </w:r>
      <w:r w:rsidR="00FB1562" w:rsidRPr="00A15161">
        <w:rPr>
          <w:lang w:val="fr-CA"/>
        </w:rPr>
        <w:tab/>
        <w:t>ASSURANCE</w:t>
      </w:r>
      <w:r w:rsidR="00D9163F" w:rsidRPr="00A15161">
        <w:rPr>
          <w:lang w:val="fr-CA"/>
        </w:rPr>
        <w:t xml:space="preserve"> QUALITÉ</w:t>
      </w:r>
    </w:p>
    <w:p w:rsidR="00C555AC" w:rsidRPr="00A15161" w:rsidRDefault="00C555AC" w:rsidP="0086676C">
      <w:pPr>
        <w:pStyle w:val="SpecP1"/>
        <w:rPr>
          <w:lang w:val="fr-CA"/>
        </w:rPr>
      </w:pPr>
    </w:p>
    <w:p w:rsidR="00AB62BC" w:rsidRPr="00A15161" w:rsidRDefault="00205BC9" w:rsidP="0086676C">
      <w:pPr>
        <w:pStyle w:val="SpecP1"/>
        <w:rPr>
          <w:lang w:val="fr-CA"/>
        </w:rPr>
      </w:pPr>
      <w:r w:rsidRPr="00A15161">
        <w:rPr>
          <w:lang w:val="fr-CA"/>
        </w:rPr>
        <w:t>.1</w:t>
      </w:r>
      <w:r w:rsidR="00AB62BC" w:rsidRPr="00A15161">
        <w:rPr>
          <w:lang w:val="fr-CA"/>
        </w:rPr>
        <w:tab/>
      </w:r>
      <w:r w:rsidR="009E0B74" w:rsidRPr="00A15161">
        <w:rPr>
          <w:lang w:val="fr-CA"/>
        </w:rPr>
        <w:t xml:space="preserve">Document d’assurance qualité de l’installateur de </w:t>
      </w:r>
      <w:r w:rsidR="007906F8">
        <w:rPr>
          <w:lang w:val="fr-CA"/>
        </w:rPr>
        <w:t>l’isolant en matelas et en panneau semi-rigide</w:t>
      </w:r>
      <w:r w:rsidR="009E0B74" w:rsidRPr="00A15161">
        <w:rPr>
          <w:lang w:val="fr-CA"/>
        </w:rPr>
        <w:t xml:space="preserve"> : expérience minimale de cinq </w:t>
      </w:r>
      <w:r w:rsidR="00496982" w:rsidRPr="00A15161">
        <w:rPr>
          <w:lang w:val="fr-CA"/>
        </w:rPr>
        <w:t xml:space="preserve">[5] </w:t>
      </w:r>
      <w:r w:rsidR="009E0B74" w:rsidRPr="00A15161">
        <w:rPr>
          <w:lang w:val="fr-CA"/>
        </w:rPr>
        <w:t>ans à effectuer des travaux similaires à ceux de la présente section</w:t>
      </w:r>
      <w:r w:rsidRPr="00A15161">
        <w:rPr>
          <w:lang w:val="fr-CA"/>
        </w:rPr>
        <w:t>.</w:t>
      </w:r>
    </w:p>
    <w:p w:rsidR="00C10EE6" w:rsidRPr="00A15161" w:rsidRDefault="00C10EE6" w:rsidP="0086676C">
      <w:pPr>
        <w:pStyle w:val="SpecP1"/>
        <w:rPr>
          <w:lang w:val="fr-CA"/>
        </w:rPr>
      </w:pPr>
    </w:p>
    <w:p w:rsidR="00AB62BC" w:rsidRPr="00A15161" w:rsidRDefault="00F74AF5" w:rsidP="00205BC9">
      <w:pPr>
        <w:pStyle w:val="SpecSN"/>
        <w:rPr>
          <w:lang w:val="fr-CA"/>
        </w:rPr>
      </w:pPr>
      <w:r>
        <w:rPr>
          <w:caps/>
          <w:lang w:val="fr-CA"/>
        </w:rPr>
        <w:t>guide roxul </w:t>
      </w:r>
      <w:r>
        <w:rPr>
          <w:lang w:val="fr-CA"/>
        </w:rPr>
        <w:t>: si LEED ne fait pas partie du projet, supprimer tout le paragraphe suivant ainsi que les normes de référence aux articles</w:t>
      </w:r>
      <w:r w:rsidRPr="00A15161">
        <w:rPr>
          <w:lang w:val="fr-CA"/>
        </w:rPr>
        <w:t xml:space="preserve"> </w:t>
      </w:r>
      <w:r w:rsidR="00205BC9" w:rsidRPr="00A15161">
        <w:rPr>
          <w:lang w:val="fr-CA"/>
        </w:rPr>
        <w:t>1.03</w:t>
      </w:r>
      <w:r w:rsidR="00BA7267" w:rsidRPr="00A15161">
        <w:rPr>
          <w:lang w:val="fr-CA"/>
        </w:rPr>
        <w:t xml:space="preserve"> and 1.05</w:t>
      </w:r>
      <w:r w:rsidR="00205BC9" w:rsidRPr="00A15161">
        <w:rPr>
          <w:lang w:val="fr-CA"/>
        </w:rPr>
        <w:t>.</w:t>
      </w:r>
    </w:p>
    <w:p w:rsidR="00FB1562" w:rsidRPr="00A15161" w:rsidRDefault="007E5651" w:rsidP="0086676C">
      <w:pPr>
        <w:pStyle w:val="SpecP1"/>
        <w:rPr>
          <w:b/>
          <w:lang w:val="fr-CA"/>
        </w:rPr>
      </w:pPr>
      <w:r w:rsidRPr="00A15161">
        <w:rPr>
          <w:lang w:val="fr-CA"/>
        </w:rPr>
        <w:t>.2</w:t>
      </w:r>
      <w:r w:rsidR="00FB1562" w:rsidRPr="00A15161">
        <w:rPr>
          <w:lang w:val="fr-CA"/>
        </w:rPr>
        <w:tab/>
        <w:t>Certification</w:t>
      </w:r>
      <w:r w:rsidR="009E0B74" w:rsidRPr="00A15161">
        <w:rPr>
          <w:lang w:val="fr-CA"/>
        </w:rPr>
        <w:t xml:space="preserve"> des normes de développement durable</w:t>
      </w:r>
      <w:r w:rsidR="00FB1562" w:rsidRPr="00A15161">
        <w:rPr>
          <w:lang w:val="fr-CA"/>
        </w:rPr>
        <w:t xml:space="preserve"> (LEED).</w:t>
      </w:r>
    </w:p>
    <w:p w:rsidR="00FB1562" w:rsidRPr="00A15161" w:rsidRDefault="00205BC9" w:rsidP="00344561">
      <w:pPr>
        <w:pStyle w:val="SpecP2"/>
        <w:rPr>
          <w:lang w:val="fr-CA"/>
        </w:rPr>
      </w:pPr>
      <w:r w:rsidRPr="00A15161">
        <w:rPr>
          <w:lang w:val="fr-CA"/>
        </w:rPr>
        <w:t>.</w:t>
      </w:r>
      <w:r w:rsidR="006F7CD0" w:rsidRPr="00A15161">
        <w:rPr>
          <w:lang w:val="fr-CA"/>
        </w:rPr>
        <w:t>1</w:t>
      </w:r>
      <w:r w:rsidR="00FB1562" w:rsidRPr="00A15161">
        <w:rPr>
          <w:lang w:val="fr-CA"/>
        </w:rPr>
        <w:tab/>
      </w:r>
      <w:r w:rsidR="009E0B74" w:rsidRPr="00A15161">
        <w:rPr>
          <w:lang w:val="fr-CA"/>
        </w:rPr>
        <w:t xml:space="preserve">Documents de </w:t>
      </w:r>
      <w:r w:rsidR="00FB1562" w:rsidRPr="00A15161">
        <w:rPr>
          <w:lang w:val="fr-CA"/>
        </w:rPr>
        <w:t xml:space="preserve">LEED </w:t>
      </w:r>
      <w:r w:rsidR="008322ED" w:rsidRPr="00A15161">
        <w:rPr>
          <w:lang w:val="fr-CA"/>
        </w:rPr>
        <w:t>Canada</w:t>
      </w:r>
      <w:r w:rsidR="00FB1562" w:rsidRPr="00A15161">
        <w:rPr>
          <w:lang w:val="fr-CA"/>
        </w:rPr>
        <w:t xml:space="preserve"> </w:t>
      </w:r>
      <w:r w:rsidR="009E0B74" w:rsidRPr="00A15161">
        <w:rPr>
          <w:lang w:val="fr-CA"/>
        </w:rPr>
        <w:t>à fournir </w:t>
      </w:r>
      <w:r w:rsidR="00430D89" w:rsidRPr="00A15161">
        <w:rPr>
          <w:lang w:val="fr-CA"/>
        </w:rPr>
        <w:t>:</w:t>
      </w:r>
      <w:r w:rsidR="009E0B74" w:rsidRPr="00A15161">
        <w:rPr>
          <w:lang w:val="fr-CA"/>
        </w:rPr>
        <w:t xml:space="preserve"> conformément à la Section </w:t>
      </w:r>
      <w:r w:rsidR="00FB1562" w:rsidRPr="00A15161">
        <w:rPr>
          <w:lang w:val="fr-CA"/>
        </w:rPr>
        <w:t>01</w:t>
      </w:r>
      <w:r w:rsidR="00073E8A" w:rsidRPr="00A15161">
        <w:rPr>
          <w:lang w:val="fr-CA"/>
        </w:rPr>
        <w:t> </w:t>
      </w:r>
      <w:r w:rsidR="00FB1562" w:rsidRPr="00A15161">
        <w:rPr>
          <w:lang w:val="fr-CA"/>
        </w:rPr>
        <w:t>35</w:t>
      </w:r>
      <w:r w:rsidR="00073E8A" w:rsidRPr="00A15161">
        <w:rPr>
          <w:lang w:val="fr-CA"/>
        </w:rPr>
        <w:t> </w:t>
      </w:r>
      <w:r w:rsidR="00FB1562" w:rsidRPr="00A15161">
        <w:rPr>
          <w:lang w:val="fr-CA"/>
        </w:rPr>
        <w:t>21</w:t>
      </w:r>
      <w:r w:rsidR="009E0B74" w:rsidRPr="00A15161">
        <w:rPr>
          <w:lang w:val="fr-CA"/>
        </w:rPr>
        <w:t xml:space="preserve"> - Exigences</w:t>
      </w:r>
      <w:r w:rsidR="00073E8A" w:rsidRPr="00A15161">
        <w:rPr>
          <w:lang w:val="fr-CA"/>
        </w:rPr>
        <w:t> </w:t>
      </w:r>
      <w:r w:rsidR="009E0B74" w:rsidRPr="00A15161">
        <w:rPr>
          <w:lang w:val="fr-CA"/>
        </w:rPr>
        <w:t>LEED.</w:t>
      </w:r>
    </w:p>
    <w:p w:rsidR="00F74AF5" w:rsidRDefault="00F74AF5" w:rsidP="00F74AF5">
      <w:pPr>
        <w:pStyle w:val="SpecSN"/>
        <w:rPr>
          <w:lang w:val="fr-CA"/>
        </w:rPr>
      </w:pPr>
      <w:r>
        <w:rPr>
          <w:caps/>
          <w:lang w:val="fr-CA"/>
        </w:rPr>
        <w:t>guide roxul </w:t>
      </w:r>
      <w:r>
        <w:rPr>
          <w:lang w:val="fr-CA"/>
        </w:rPr>
        <w:t>: bien qu’il ne fasse pas partie de l’assurance qualité, l’article suivant peut être utilisé pour souligner la qualité des matériaux en veillant à ce qu’ils soient livrés et manutentionnés adéquatement sur le chantier.</w:t>
      </w:r>
    </w:p>
    <w:p w:rsidR="00FB1562" w:rsidRPr="00A15161" w:rsidRDefault="00525187" w:rsidP="00C555AC">
      <w:pPr>
        <w:pStyle w:val="SpecArticle"/>
        <w:rPr>
          <w:lang w:val="fr-CA"/>
        </w:rPr>
      </w:pPr>
      <w:r w:rsidRPr="00A15161">
        <w:rPr>
          <w:lang w:val="fr-CA"/>
        </w:rPr>
        <w:t>1.</w:t>
      </w:r>
      <w:r w:rsidR="00BA7267" w:rsidRPr="00A15161">
        <w:rPr>
          <w:lang w:val="fr-CA"/>
        </w:rPr>
        <w:t>8</w:t>
      </w:r>
      <w:r w:rsidR="00FB1562" w:rsidRPr="00A15161">
        <w:rPr>
          <w:lang w:val="fr-CA"/>
        </w:rPr>
        <w:tab/>
      </w:r>
      <w:r w:rsidR="009E0B74" w:rsidRPr="00A15161">
        <w:rPr>
          <w:lang w:val="fr-CA"/>
        </w:rPr>
        <w:t xml:space="preserve">LIVRAISON, </w:t>
      </w:r>
      <w:r w:rsidR="00DB5592" w:rsidRPr="00A15161">
        <w:rPr>
          <w:lang w:val="fr-CA"/>
        </w:rPr>
        <w:t xml:space="preserve"> </w:t>
      </w:r>
      <w:r w:rsidR="00A20130" w:rsidRPr="00A15161">
        <w:rPr>
          <w:lang w:val="fr-CA"/>
        </w:rPr>
        <w:t xml:space="preserve"> </w:t>
      </w:r>
      <w:r w:rsidR="000715BB" w:rsidRPr="00A15161">
        <w:rPr>
          <w:lang w:val="fr-CA"/>
        </w:rPr>
        <w:t xml:space="preserve"> </w:t>
      </w:r>
      <w:r w:rsidR="009E0B74" w:rsidRPr="00A15161">
        <w:rPr>
          <w:lang w:val="fr-CA"/>
        </w:rPr>
        <w:t xml:space="preserve">ENTREPOSAGE ET </w:t>
      </w:r>
      <w:r w:rsidR="00E61F28" w:rsidRPr="00A15161">
        <w:rPr>
          <w:lang w:val="fr-CA"/>
        </w:rPr>
        <w:t>MANUTENTION</w:t>
      </w:r>
    </w:p>
    <w:p w:rsidR="00C8482D" w:rsidRPr="00A15161" w:rsidRDefault="00C8482D" w:rsidP="0086676C">
      <w:pPr>
        <w:pStyle w:val="SpecP1"/>
        <w:rPr>
          <w:lang w:val="fr-CA"/>
        </w:rPr>
      </w:pPr>
    </w:p>
    <w:p w:rsidR="00FB1562" w:rsidRPr="00A15161" w:rsidRDefault="007E5651" w:rsidP="0086676C">
      <w:pPr>
        <w:pStyle w:val="SpecP1"/>
        <w:rPr>
          <w:lang w:val="fr-CA"/>
        </w:rPr>
      </w:pPr>
      <w:r w:rsidRPr="00A15161">
        <w:rPr>
          <w:lang w:val="fr-CA"/>
        </w:rPr>
        <w:t>.1</w:t>
      </w:r>
      <w:r w:rsidR="00FB1562" w:rsidRPr="00A15161">
        <w:rPr>
          <w:rStyle w:val="SpecNotesChar"/>
          <w:rFonts w:ascii="Times New Roman" w:hAnsi="Times New Roman" w:cs="Times New Roman"/>
          <w:b w:val="0"/>
          <w:sz w:val="20"/>
          <w:szCs w:val="20"/>
          <w:lang w:val="fr-CA" w:eastAsia="en-CA"/>
        </w:rPr>
        <w:tab/>
      </w:r>
      <w:r w:rsidR="009E0B74" w:rsidRPr="00A15161">
        <w:rPr>
          <w:rStyle w:val="SpecNotesChar"/>
          <w:rFonts w:ascii="Times New Roman" w:hAnsi="Times New Roman" w:cs="Times New Roman"/>
          <w:b w:val="0"/>
          <w:sz w:val="20"/>
          <w:szCs w:val="20"/>
          <w:lang w:val="fr-CA" w:eastAsia="en-CA"/>
        </w:rPr>
        <w:t>Exigences relatives à la livraison et la réception des matériaux :</w:t>
      </w:r>
      <w:r w:rsidR="00A673D4" w:rsidRPr="00A15161">
        <w:rPr>
          <w:rStyle w:val="SpecNotesChar"/>
          <w:rFonts w:ascii="Times New Roman" w:hAnsi="Times New Roman" w:cs="Times New Roman"/>
          <w:b w:val="0"/>
          <w:sz w:val="20"/>
          <w:szCs w:val="20"/>
          <w:lang w:val="fr-CA" w:eastAsia="en-CA"/>
        </w:rPr>
        <w:t xml:space="preserve"> </w:t>
      </w:r>
    </w:p>
    <w:p w:rsidR="00FB1562" w:rsidRPr="00A15161" w:rsidRDefault="007E5651" w:rsidP="00344561">
      <w:pPr>
        <w:pStyle w:val="SpecP2"/>
        <w:rPr>
          <w:lang w:val="fr-CA"/>
        </w:rPr>
      </w:pPr>
      <w:r w:rsidRPr="00A15161">
        <w:rPr>
          <w:lang w:val="fr-CA"/>
        </w:rPr>
        <w:t>.</w:t>
      </w:r>
      <w:r w:rsidR="00AB0B93" w:rsidRPr="00A15161">
        <w:rPr>
          <w:lang w:val="fr-CA"/>
        </w:rPr>
        <w:t>1</w:t>
      </w:r>
      <w:r w:rsidR="00FB1562" w:rsidRPr="00A15161">
        <w:rPr>
          <w:lang w:val="fr-CA"/>
        </w:rPr>
        <w:tab/>
      </w:r>
      <w:r w:rsidR="007D455D" w:rsidRPr="00A15161">
        <w:rPr>
          <w:lang w:val="fr-CA"/>
        </w:rPr>
        <w:t>Livrer les matériaux conformément à la Sec</w:t>
      </w:r>
      <w:r w:rsidR="00FB1562" w:rsidRPr="00A15161">
        <w:rPr>
          <w:lang w:val="fr-CA"/>
        </w:rPr>
        <w:t>tion 01</w:t>
      </w:r>
      <w:r w:rsidR="00073E8A" w:rsidRPr="00A15161">
        <w:rPr>
          <w:lang w:val="fr-CA"/>
        </w:rPr>
        <w:t> </w:t>
      </w:r>
      <w:r w:rsidR="00FB1562" w:rsidRPr="00A15161">
        <w:rPr>
          <w:lang w:val="fr-CA"/>
        </w:rPr>
        <w:t>61</w:t>
      </w:r>
      <w:r w:rsidR="00073E8A" w:rsidRPr="00A15161">
        <w:rPr>
          <w:lang w:val="fr-CA"/>
        </w:rPr>
        <w:t> </w:t>
      </w:r>
      <w:r w:rsidR="00FB1562" w:rsidRPr="00A15161">
        <w:rPr>
          <w:lang w:val="fr-CA"/>
        </w:rPr>
        <w:t>00</w:t>
      </w:r>
      <w:r w:rsidR="007D455D" w:rsidRPr="00A15161">
        <w:rPr>
          <w:lang w:val="fr-CA"/>
        </w:rPr>
        <w:t xml:space="preserve"> – Exigences générales</w:t>
      </w:r>
      <w:r w:rsidR="00FB1562" w:rsidRPr="00A15161">
        <w:rPr>
          <w:lang w:val="fr-CA"/>
        </w:rPr>
        <w:t>.</w:t>
      </w:r>
    </w:p>
    <w:p w:rsidR="007D455D" w:rsidRPr="00A15161" w:rsidRDefault="007E5651">
      <w:pPr>
        <w:pStyle w:val="SpecP2"/>
        <w:rPr>
          <w:lang w:val="fr-CA"/>
        </w:rPr>
      </w:pPr>
      <w:r w:rsidRPr="00A15161">
        <w:rPr>
          <w:lang w:val="fr-CA"/>
        </w:rPr>
        <w:t>.2</w:t>
      </w:r>
      <w:r w:rsidR="00FB1562" w:rsidRPr="00A15161">
        <w:rPr>
          <w:lang w:val="fr-CA"/>
        </w:rPr>
        <w:tab/>
      </w:r>
      <w:r w:rsidR="007D455D" w:rsidRPr="00A15161">
        <w:rPr>
          <w:lang w:val="fr-CA"/>
        </w:rPr>
        <w:t>Livrer les matériaux et accessoires</w:t>
      </w:r>
      <w:r w:rsidR="00DB56B2" w:rsidRPr="00A15161">
        <w:rPr>
          <w:lang w:val="fr-CA"/>
        </w:rPr>
        <w:t xml:space="preserve"> dans l’emballage </w:t>
      </w:r>
      <w:r w:rsidR="003B2D85" w:rsidRPr="00A15161">
        <w:rPr>
          <w:lang w:val="fr-CA"/>
        </w:rPr>
        <w:t>d’origine</w:t>
      </w:r>
      <w:r w:rsidR="00DB56B2" w:rsidRPr="00A15161">
        <w:rPr>
          <w:lang w:val="fr-CA"/>
        </w:rPr>
        <w:t xml:space="preserve"> du fabricant de l’isolant avec les étiquettes d’identification intactes et selon les dimensions adaptées au projet.</w:t>
      </w:r>
    </w:p>
    <w:p w:rsidR="00DB56B2" w:rsidRPr="00A15161" w:rsidRDefault="00265C82" w:rsidP="00265C82">
      <w:pPr>
        <w:pStyle w:val="SpecP2"/>
        <w:rPr>
          <w:lang w:val="fr-CA"/>
        </w:rPr>
      </w:pPr>
      <w:r w:rsidRPr="00A15161">
        <w:rPr>
          <w:lang w:val="fr-CA"/>
        </w:rPr>
        <w:t>.3</w:t>
      </w:r>
      <w:r w:rsidRPr="00A15161">
        <w:rPr>
          <w:lang w:val="fr-CA"/>
        </w:rPr>
        <w:tab/>
      </w:r>
      <w:r w:rsidR="00DB56B2" w:rsidRPr="00A15161">
        <w:rPr>
          <w:lang w:val="fr-CA"/>
        </w:rPr>
        <w:t>S’assurer que les matériaux isolants ne sont pas exposés à l’humidité pendant la livraison.</w:t>
      </w:r>
    </w:p>
    <w:p w:rsidR="00DB56B2" w:rsidRPr="00A15161" w:rsidRDefault="00C4063E" w:rsidP="00C4063E">
      <w:pPr>
        <w:pStyle w:val="SpecP2"/>
        <w:rPr>
          <w:lang w:val="fr-CA"/>
        </w:rPr>
      </w:pPr>
      <w:r w:rsidRPr="00A15161">
        <w:rPr>
          <w:lang w:val="fr-CA"/>
        </w:rPr>
        <w:t>.4</w:t>
      </w:r>
      <w:r w:rsidRPr="00A15161">
        <w:rPr>
          <w:lang w:val="fr-CA"/>
        </w:rPr>
        <w:tab/>
      </w:r>
      <w:r w:rsidR="00DB56B2" w:rsidRPr="00A15161">
        <w:rPr>
          <w:lang w:val="fr-CA"/>
        </w:rPr>
        <w:t>Remplacer les matériaux isolants mouillés ou endommagés.</w:t>
      </w:r>
    </w:p>
    <w:p w:rsidR="00E2285C" w:rsidRPr="00A15161" w:rsidRDefault="00E2285C" w:rsidP="0086676C">
      <w:pPr>
        <w:pStyle w:val="SpecP1"/>
        <w:rPr>
          <w:lang w:val="fr-CA"/>
        </w:rPr>
      </w:pPr>
    </w:p>
    <w:p w:rsidR="003B2D85" w:rsidRPr="00A15161" w:rsidRDefault="007E5651" w:rsidP="0086676C">
      <w:pPr>
        <w:pStyle w:val="SpecP1"/>
        <w:rPr>
          <w:lang w:val="fr-CA"/>
        </w:rPr>
      </w:pPr>
      <w:r w:rsidRPr="00A15161">
        <w:rPr>
          <w:lang w:val="fr-CA"/>
        </w:rPr>
        <w:t>.2</w:t>
      </w:r>
      <w:r w:rsidR="00FB1562" w:rsidRPr="00A15161">
        <w:rPr>
          <w:lang w:val="fr-CA"/>
        </w:rPr>
        <w:tab/>
      </w:r>
      <w:r w:rsidR="003B2D85" w:rsidRPr="00A15161">
        <w:rPr>
          <w:lang w:val="fr-CA"/>
        </w:rPr>
        <w:t>Exigences relatives à l’entreposage et à la manutention : entreposer les matériaux dans un endroit surélevé et sec, à l’abri des intempéries et à la température recommandée par le fabricant.</w:t>
      </w:r>
    </w:p>
    <w:p w:rsidR="00C7060D" w:rsidRPr="00A15161" w:rsidRDefault="00B95FD5" w:rsidP="00A507B7">
      <w:pPr>
        <w:pStyle w:val="SpecP2"/>
        <w:rPr>
          <w:lang w:val="fr-CA"/>
        </w:rPr>
      </w:pPr>
      <w:r w:rsidRPr="00A15161">
        <w:rPr>
          <w:lang w:val="fr-CA"/>
        </w:rPr>
        <w:t>.</w:t>
      </w:r>
      <w:r w:rsidR="00265C82" w:rsidRPr="00A15161">
        <w:rPr>
          <w:lang w:val="fr-CA"/>
        </w:rPr>
        <w:t>1</w:t>
      </w:r>
      <w:r w:rsidRPr="00A15161">
        <w:rPr>
          <w:lang w:val="fr-CA"/>
        </w:rPr>
        <w:tab/>
      </w:r>
      <w:r w:rsidR="003B2D85" w:rsidRPr="00A15161">
        <w:rPr>
          <w:lang w:val="fr-CA"/>
        </w:rPr>
        <w:t>Entreposer les matériaux dans leur emballage d’origine jusqu’à leur installation</w:t>
      </w:r>
      <w:r w:rsidR="00C7060D" w:rsidRPr="00A15161">
        <w:rPr>
          <w:lang w:val="fr-CA"/>
        </w:rPr>
        <w:t>.</w:t>
      </w:r>
    </w:p>
    <w:p w:rsidR="00A507B7" w:rsidRPr="00A15161" w:rsidRDefault="00A507B7" w:rsidP="0086676C">
      <w:pPr>
        <w:pStyle w:val="SpecP1"/>
        <w:rPr>
          <w:lang w:val="fr-CA" w:eastAsia="en-US"/>
        </w:rPr>
      </w:pPr>
    </w:p>
    <w:p w:rsidR="00937DD6" w:rsidRPr="00A15161" w:rsidRDefault="007E5651" w:rsidP="0086676C">
      <w:pPr>
        <w:pStyle w:val="SpecP1"/>
        <w:rPr>
          <w:lang w:val="fr-CA"/>
        </w:rPr>
      </w:pPr>
      <w:r w:rsidRPr="00A15161">
        <w:rPr>
          <w:lang w:val="fr-CA"/>
        </w:rPr>
        <w:t>.</w:t>
      </w:r>
      <w:r w:rsidR="009A3764" w:rsidRPr="00A15161">
        <w:rPr>
          <w:lang w:val="fr-CA"/>
        </w:rPr>
        <w:t>3</w:t>
      </w:r>
      <w:r w:rsidR="00EE5FDD" w:rsidRPr="00A15161">
        <w:rPr>
          <w:lang w:val="fr-CA"/>
        </w:rPr>
        <w:tab/>
      </w:r>
      <w:r w:rsidR="003B2D85" w:rsidRPr="00A15161">
        <w:rPr>
          <w:lang w:val="fr-CA"/>
        </w:rPr>
        <w:t>Gestion des déchets d’emballage :</w:t>
      </w:r>
      <w:r w:rsidR="00A673D4" w:rsidRPr="00A15161">
        <w:rPr>
          <w:lang w:val="fr-CA"/>
        </w:rPr>
        <w:t xml:space="preserve"> </w:t>
      </w:r>
    </w:p>
    <w:p w:rsidR="00F74AF5" w:rsidRDefault="00F74AF5" w:rsidP="00F74AF5">
      <w:pPr>
        <w:pStyle w:val="SpecSN"/>
        <w:rPr>
          <w:lang w:val="fr-CA"/>
        </w:rPr>
      </w:pPr>
      <w:r>
        <w:rPr>
          <w:caps/>
          <w:lang w:val="fr-CA"/>
        </w:rPr>
        <w:t>guide roxul </w:t>
      </w:r>
      <w:r>
        <w:rPr>
          <w:lang w:val="fr-CA"/>
        </w:rPr>
        <w:t>: lorsqu’il s’agit de projets de plus petite taille qui n’ont pas de section séparée sur la gestion et la mise au rebut des déchets, supprimer le paragraphe suivant.</w:t>
      </w:r>
    </w:p>
    <w:p w:rsidR="00FB1562" w:rsidRPr="00A15161" w:rsidRDefault="007E5651" w:rsidP="00344561">
      <w:pPr>
        <w:pStyle w:val="SpecP2"/>
        <w:rPr>
          <w:lang w:val="fr-CA"/>
        </w:rPr>
      </w:pPr>
      <w:r w:rsidRPr="00A15161">
        <w:rPr>
          <w:color w:val="000000"/>
          <w:lang w:val="fr-CA"/>
        </w:rPr>
        <w:t>.1</w:t>
      </w:r>
      <w:r w:rsidR="00937DD6" w:rsidRPr="00A15161">
        <w:rPr>
          <w:color w:val="000000"/>
          <w:lang w:val="fr-CA"/>
        </w:rPr>
        <w:tab/>
      </w:r>
      <w:r w:rsidR="003B2D85" w:rsidRPr="00A15161">
        <w:rPr>
          <w:color w:val="000000"/>
          <w:lang w:val="fr-CA"/>
        </w:rPr>
        <w:t xml:space="preserve">Séparer et recycler les déchets d’emballage conformément à la Section </w:t>
      </w:r>
      <w:r w:rsidR="00EE5FDD" w:rsidRPr="00A15161">
        <w:rPr>
          <w:lang w:val="fr-CA"/>
        </w:rPr>
        <w:t>0</w:t>
      </w:r>
      <w:r w:rsidR="00FB1562" w:rsidRPr="00A15161">
        <w:rPr>
          <w:lang w:val="fr-CA"/>
        </w:rPr>
        <w:t>1</w:t>
      </w:r>
      <w:r w:rsidR="00073E8A" w:rsidRPr="00A15161">
        <w:rPr>
          <w:lang w:val="fr-CA"/>
        </w:rPr>
        <w:t> </w:t>
      </w:r>
      <w:r w:rsidR="00FB1562" w:rsidRPr="00A15161">
        <w:rPr>
          <w:lang w:val="fr-CA"/>
        </w:rPr>
        <w:t>74</w:t>
      </w:r>
      <w:r w:rsidR="00073E8A" w:rsidRPr="00A15161">
        <w:rPr>
          <w:lang w:val="fr-CA"/>
        </w:rPr>
        <w:t> </w:t>
      </w:r>
      <w:r w:rsidR="00FB1562" w:rsidRPr="00A15161">
        <w:rPr>
          <w:lang w:val="fr-CA"/>
        </w:rPr>
        <w:t>19</w:t>
      </w:r>
      <w:r w:rsidR="003B2D85" w:rsidRPr="00A15161">
        <w:rPr>
          <w:lang w:val="fr-CA"/>
        </w:rPr>
        <w:t xml:space="preserve"> – Gestion et mise au rebut des déchets de construction</w:t>
      </w:r>
      <w:r w:rsidR="00FB1562" w:rsidRPr="00A15161">
        <w:rPr>
          <w:lang w:val="fr-CA"/>
        </w:rPr>
        <w:t>.</w:t>
      </w:r>
    </w:p>
    <w:p w:rsidR="003B2D85" w:rsidRPr="00A15161" w:rsidRDefault="007E5651">
      <w:pPr>
        <w:pStyle w:val="SpecP2"/>
        <w:rPr>
          <w:lang w:val="fr-CA"/>
        </w:rPr>
      </w:pPr>
      <w:r w:rsidRPr="00A15161">
        <w:rPr>
          <w:lang w:val="fr-CA"/>
        </w:rPr>
        <w:t>.2</w:t>
      </w:r>
      <w:r w:rsidR="00FB1562" w:rsidRPr="00A15161">
        <w:rPr>
          <w:lang w:val="fr-CA"/>
        </w:rPr>
        <w:tab/>
      </w:r>
      <w:r w:rsidR="003B2D85" w:rsidRPr="00A15161">
        <w:rPr>
          <w:lang w:val="fr-CA"/>
        </w:rPr>
        <w:t>Retirer les déchets d’emballage du chantier et les mettre au rebut dans les installations de recyclage appropriées.</w:t>
      </w:r>
    </w:p>
    <w:p w:rsidR="00F74AF5" w:rsidRDefault="00F74AF5" w:rsidP="00F74AF5">
      <w:pPr>
        <w:pStyle w:val="SpecSN"/>
        <w:rPr>
          <w:lang w:val="fr-CA"/>
        </w:rPr>
      </w:pPr>
      <w:r>
        <w:rPr>
          <w:caps/>
          <w:lang w:val="fr-CA"/>
        </w:rPr>
        <w:t>guide roxul </w:t>
      </w:r>
      <w:r>
        <w:rPr>
          <w:lang w:val="fr-CA"/>
        </w:rPr>
        <w:t>: lorsqu’il s’agit de projets de plus petite taille qui n’ont pas de plan de gestion des déchets, supprimer l’option se rapportant au Plan de gestion des déchets.</w:t>
      </w:r>
    </w:p>
    <w:p w:rsidR="003B2D85" w:rsidRPr="00A15161" w:rsidRDefault="00AB0B93" w:rsidP="00344561">
      <w:pPr>
        <w:pStyle w:val="SpecP2"/>
        <w:rPr>
          <w:lang w:val="fr-CA"/>
        </w:rPr>
      </w:pPr>
      <w:r w:rsidRPr="00A15161">
        <w:rPr>
          <w:lang w:val="fr-CA"/>
        </w:rPr>
        <w:t>3</w:t>
      </w:r>
      <w:r w:rsidR="00937DD6" w:rsidRPr="00A15161">
        <w:rPr>
          <w:lang w:val="fr-CA"/>
        </w:rPr>
        <w:t>.</w:t>
      </w:r>
      <w:r w:rsidR="00FB1562" w:rsidRPr="00A15161">
        <w:rPr>
          <w:lang w:val="fr-CA"/>
        </w:rPr>
        <w:tab/>
      </w:r>
      <w:r w:rsidR="003B2D85" w:rsidRPr="00A15161">
        <w:rPr>
          <w:lang w:val="fr-CA"/>
        </w:rPr>
        <w:t>Ramasser et trier les matières recyclables en papier et en plastique et les mettre dans les conteneurs de recyclage dédiés sur le chantier [conformément au plan de gestion des déchets].</w:t>
      </w:r>
    </w:p>
    <w:p w:rsidR="003537AA" w:rsidRPr="00A15161" w:rsidRDefault="003537AA" w:rsidP="00C555AC">
      <w:pPr>
        <w:pStyle w:val="SpecArticle"/>
        <w:rPr>
          <w:lang w:val="fr-CA"/>
        </w:rPr>
      </w:pPr>
      <w:r w:rsidRPr="00A15161">
        <w:rPr>
          <w:lang w:val="fr-CA"/>
        </w:rPr>
        <w:t>1.</w:t>
      </w:r>
      <w:r w:rsidR="00C4063E" w:rsidRPr="00A15161">
        <w:rPr>
          <w:lang w:val="fr-CA"/>
        </w:rPr>
        <w:t>9</w:t>
      </w:r>
      <w:r w:rsidRPr="00A15161">
        <w:rPr>
          <w:lang w:val="fr-CA"/>
        </w:rPr>
        <w:tab/>
      </w:r>
      <w:r w:rsidR="003B2D85" w:rsidRPr="00A15161">
        <w:rPr>
          <w:lang w:val="fr-CA"/>
        </w:rPr>
        <w:t>GARANTIE</w:t>
      </w:r>
    </w:p>
    <w:p w:rsidR="008E7037" w:rsidRPr="00A15161" w:rsidRDefault="008E7037" w:rsidP="008E7037">
      <w:pPr>
        <w:rPr>
          <w:lang w:val="fr-CA"/>
        </w:rPr>
      </w:pPr>
    </w:p>
    <w:p w:rsidR="003B2D85" w:rsidRPr="00A15161" w:rsidRDefault="007E5651" w:rsidP="0086676C">
      <w:pPr>
        <w:pStyle w:val="SpecP1"/>
        <w:rPr>
          <w:lang w:val="fr-CA"/>
        </w:rPr>
      </w:pPr>
      <w:r w:rsidRPr="00A15161">
        <w:rPr>
          <w:lang w:val="fr-CA"/>
        </w:rPr>
        <w:t>.1</w:t>
      </w:r>
      <w:r w:rsidR="003537AA" w:rsidRPr="00A15161">
        <w:rPr>
          <w:lang w:val="fr-CA"/>
        </w:rPr>
        <w:tab/>
      </w:r>
      <w:r w:rsidR="003B2D85" w:rsidRPr="00A15161">
        <w:rPr>
          <w:lang w:val="fr-CA"/>
        </w:rPr>
        <w:t>Garantie du projet </w:t>
      </w:r>
      <w:r w:rsidR="00430D89" w:rsidRPr="00A15161">
        <w:rPr>
          <w:lang w:val="fr-CA"/>
        </w:rPr>
        <w:t>:</w:t>
      </w:r>
      <w:r w:rsidR="00A673D4" w:rsidRPr="00A15161">
        <w:rPr>
          <w:lang w:val="fr-CA"/>
        </w:rPr>
        <w:t xml:space="preserve"> </w:t>
      </w:r>
      <w:r w:rsidR="003B2D85" w:rsidRPr="00A15161">
        <w:rPr>
          <w:lang w:val="fr-CA"/>
        </w:rPr>
        <w:t>consulter les conditions indiquées au contrat relativement aux dispositions de garantie qui s’appliquent au projet.</w:t>
      </w:r>
    </w:p>
    <w:p w:rsidR="008E7037" w:rsidRPr="00A15161" w:rsidRDefault="008E7037" w:rsidP="0086676C">
      <w:pPr>
        <w:pStyle w:val="SpecP1"/>
        <w:rPr>
          <w:lang w:val="fr-CA"/>
        </w:rPr>
      </w:pPr>
    </w:p>
    <w:p w:rsidR="003B2D85" w:rsidRPr="00A15161" w:rsidRDefault="007E5651" w:rsidP="0086676C">
      <w:pPr>
        <w:pStyle w:val="SpecP1"/>
        <w:rPr>
          <w:lang w:val="fr-CA"/>
        </w:rPr>
      </w:pPr>
      <w:r w:rsidRPr="00A15161">
        <w:rPr>
          <w:lang w:val="fr-CA"/>
        </w:rPr>
        <w:t>.2</w:t>
      </w:r>
      <w:r w:rsidR="003537AA" w:rsidRPr="00A15161">
        <w:rPr>
          <w:lang w:val="fr-CA"/>
        </w:rPr>
        <w:tab/>
      </w:r>
      <w:r w:rsidR="003B2D85" w:rsidRPr="00A15161">
        <w:rPr>
          <w:lang w:val="fr-CA"/>
        </w:rPr>
        <w:t xml:space="preserve">Garantie du fabricant : </w:t>
      </w:r>
      <w:r w:rsidR="006013C4" w:rsidRPr="00A15161">
        <w:rPr>
          <w:lang w:val="fr-CA"/>
        </w:rPr>
        <w:t>fournir le document de garantie standard du fabricant pour approbation par le propriétaire, dûment signé par un représentant autorisé de l’entreprise. La garantie du fabricant s’ajoute aux autres droits</w:t>
      </w:r>
      <w:r w:rsidR="005341E6" w:rsidRPr="00A15161">
        <w:rPr>
          <w:lang w:val="fr-CA"/>
        </w:rPr>
        <w:t xml:space="preserve"> dont pourrait jouir le propriétaire en vertu des conditions du contrat et n’a pas pour objet de limiter ceux-ci.</w:t>
      </w:r>
    </w:p>
    <w:p w:rsidR="00C10EE6" w:rsidRPr="00A15161" w:rsidRDefault="00C10EE6" w:rsidP="0086676C">
      <w:pPr>
        <w:pStyle w:val="SpecP1"/>
        <w:rPr>
          <w:lang w:val="fr-CA"/>
        </w:rPr>
      </w:pPr>
    </w:p>
    <w:p w:rsidR="00F74AF5" w:rsidRPr="003B2D85" w:rsidRDefault="00F74AF5" w:rsidP="00F74AF5">
      <w:pPr>
        <w:pStyle w:val="SpecSN"/>
        <w:rPr>
          <w:lang w:val="fr-CA"/>
        </w:rPr>
      </w:pPr>
      <w:r>
        <w:rPr>
          <w:caps/>
          <w:lang w:val="fr-CA"/>
        </w:rPr>
        <w:t>guide roxul </w:t>
      </w:r>
      <w:r>
        <w:rPr>
          <w:lang w:val="fr-CA"/>
        </w:rPr>
        <w:t>: coordonner l’article qui suit avec les exigences du fabricant concernant la garantie.</w:t>
      </w:r>
      <w:r w:rsidRPr="003B2D85">
        <w:rPr>
          <w:lang w:val="fr-CA"/>
        </w:rPr>
        <w:t>.</w:t>
      </w:r>
    </w:p>
    <w:p w:rsidR="003537AA" w:rsidRPr="00A15161" w:rsidRDefault="007B2458" w:rsidP="0086676C">
      <w:pPr>
        <w:pStyle w:val="SpecP1"/>
        <w:rPr>
          <w:lang w:val="fr-CA"/>
        </w:rPr>
      </w:pPr>
      <w:r w:rsidRPr="00A15161">
        <w:rPr>
          <w:lang w:val="fr-CA"/>
        </w:rPr>
        <w:t>.3</w:t>
      </w:r>
      <w:r w:rsidR="003537AA" w:rsidRPr="00A15161">
        <w:rPr>
          <w:lang w:val="fr-CA"/>
        </w:rPr>
        <w:tab/>
      </w:r>
      <w:r w:rsidR="005341E6" w:rsidRPr="00A15161">
        <w:rPr>
          <w:lang w:val="fr-CA"/>
        </w:rPr>
        <w:t xml:space="preserve">Période de garantie : </w:t>
      </w:r>
      <w:r w:rsidR="003537AA" w:rsidRPr="00A15161">
        <w:rPr>
          <w:lang w:val="fr-CA"/>
        </w:rPr>
        <w:t>[</w:t>
      </w:r>
      <w:r w:rsidR="001D1778" w:rsidRPr="00A15161">
        <w:rPr>
          <w:lang w:val="fr-CA"/>
        </w:rPr>
        <w:t>1</w:t>
      </w:r>
      <w:r w:rsidR="003537AA" w:rsidRPr="00A15161">
        <w:rPr>
          <w:lang w:val="fr-CA"/>
        </w:rPr>
        <w:t>]</w:t>
      </w:r>
      <w:r w:rsidR="001D1778" w:rsidRPr="00A15161">
        <w:rPr>
          <w:lang w:val="fr-CA"/>
        </w:rPr>
        <w:t xml:space="preserve"> </w:t>
      </w:r>
      <w:r w:rsidR="005341E6" w:rsidRPr="00A15161">
        <w:rPr>
          <w:lang w:val="fr-CA"/>
        </w:rPr>
        <w:t>an à compter de la date d’exécution des travaux substantiels.</w:t>
      </w:r>
    </w:p>
    <w:p w:rsidR="00FB1562" w:rsidRPr="00A15161" w:rsidRDefault="00FB1562" w:rsidP="008E7037">
      <w:pPr>
        <w:pStyle w:val="SpecPart"/>
        <w:rPr>
          <w:lang w:val="fr-CA"/>
        </w:rPr>
      </w:pPr>
      <w:r w:rsidRPr="00A15161">
        <w:rPr>
          <w:lang w:val="fr-CA"/>
        </w:rPr>
        <w:t>2</w:t>
      </w:r>
      <w:r w:rsidRPr="00A15161">
        <w:rPr>
          <w:lang w:val="fr-CA"/>
        </w:rPr>
        <w:tab/>
      </w:r>
      <w:r w:rsidR="005341E6" w:rsidRPr="00A15161">
        <w:rPr>
          <w:lang w:val="fr-CA"/>
        </w:rPr>
        <w:t>PRODUITS</w:t>
      </w:r>
    </w:p>
    <w:p w:rsidR="00A77220" w:rsidRPr="00A15161" w:rsidRDefault="00525187" w:rsidP="00C555AC">
      <w:pPr>
        <w:pStyle w:val="SpecArticle"/>
        <w:rPr>
          <w:lang w:val="fr-CA"/>
        </w:rPr>
      </w:pPr>
      <w:r w:rsidRPr="00A15161">
        <w:rPr>
          <w:lang w:val="fr-CA"/>
        </w:rPr>
        <w:t>2.</w:t>
      </w:r>
      <w:r w:rsidR="00FB1562" w:rsidRPr="00A15161">
        <w:rPr>
          <w:lang w:val="fr-CA"/>
        </w:rPr>
        <w:t>1</w:t>
      </w:r>
      <w:r w:rsidR="00AD00D0" w:rsidRPr="00A15161">
        <w:rPr>
          <w:lang w:val="fr-CA"/>
        </w:rPr>
        <w:tab/>
      </w:r>
      <w:r w:rsidR="005341E6" w:rsidRPr="00A15161">
        <w:rPr>
          <w:lang w:val="fr-CA"/>
        </w:rPr>
        <w:t>FABRICANT</w:t>
      </w:r>
    </w:p>
    <w:p w:rsidR="00837978" w:rsidRPr="00A15161" w:rsidRDefault="00837978" w:rsidP="0086676C">
      <w:pPr>
        <w:pStyle w:val="SpecP1"/>
        <w:rPr>
          <w:lang w:val="fr-CA"/>
        </w:rPr>
      </w:pPr>
    </w:p>
    <w:p w:rsidR="004F1CE0" w:rsidRPr="00A15161" w:rsidRDefault="00952287" w:rsidP="0086676C">
      <w:pPr>
        <w:pStyle w:val="SpecP1"/>
        <w:rPr>
          <w:i/>
          <w:lang w:val="fr-CA"/>
        </w:rPr>
      </w:pPr>
      <w:r w:rsidRPr="00A15161">
        <w:rPr>
          <w:lang w:val="fr-CA"/>
        </w:rPr>
        <w:t>1</w:t>
      </w:r>
      <w:r w:rsidR="00664FA0" w:rsidRPr="00A15161">
        <w:rPr>
          <w:lang w:val="fr-CA"/>
        </w:rPr>
        <w:t>.</w:t>
      </w:r>
      <w:r w:rsidR="00664FA0" w:rsidRPr="00A15161">
        <w:rPr>
          <w:lang w:val="fr-CA"/>
        </w:rPr>
        <w:tab/>
      </w:r>
      <w:r w:rsidR="0005081D" w:rsidRPr="00A15161">
        <w:rPr>
          <w:lang w:val="fr-CA"/>
        </w:rPr>
        <w:t>Fabricant </w:t>
      </w:r>
      <w:r w:rsidR="00430D89" w:rsidRPr="00A15161">
        <w:rPr>
          <w:lang w:val="fr-CA"/>
        </w:rPr>
        <w:t>:</w:t>
      </w:r>
      <w:r w:rsidR="00A673D4" w:rsidRPr="00A15161">
        <w:rPr>
          <w:lang w:val="fr-CA"/>
        </w:rPr>
        <w:t xml:space="preserve"> </w:t>
      </w:r>
      <w:r w:rsidR="009716F8" w:rsidRPr="00A15161">
        <w:rPr>
          <w:lang w:val="fr-CA"/>
        </w:rPr>
        <w:t>RO</w:t>
      </w:r>
      <w:r w:rsidR="006A3D40">
        <w:rPr>
          <w:lang w:val="fr-CA"/>
        </w:rPr>
        <w:t>CKWOOL</w:t>
      </w:r>
      <w:r w:rsidR="00C0667E">
        <w:rPr>
          <w:lang w:val="fr-CA"/>
        </w:rPr>
        <w:t>™</w:t>
      </w:r>
      <w:r w:rsidR="00A507B7" w:rsidRPr="00A15161">
        <w:rPr>
          <w:lang w:val="fr-CA"/>
        </w:rPr>
        <w:t xml:space="preserve">, </w:t>
      </w:r>
      <w:r w:rsidR="000A49A9" w:rsidRPr="00A15161">
        <w:rPr>
          <w:lang w:val="fr-CA"/>
        </w:rPr>
        <w:t>8024 Esquesing Line, Milton, Ontario, L9T 6W3</w:t>
      </w:r>
      <w:r w:rsidR="008A73F5" w:rsidRPr="00A15161">
        <w:rPr>
          <w:lang w:val="fr-CA"/>
        </w:rPr>
        <w:t>,</w:t>
      </w:r>
      <w:r w:rsidR="00A507B7" w:rsidRPr="00A15161">
        <w:rPr>
          <w:lang w:val="fr-CA"/>
        </w:rPr>
        <w:t xml:space="preserve"> </w:t>
      </w:r>
      <w:r w:rsidR="0005081D" w:rsidRPr="00A15161">
        <w:rPr>
          <w:lang w:val="fr-CA"/>
        </w:rPr>
        <w:t>Téléphone </w:t>
      </w:r>
      <w:r w:rsidR="008A73F5" w:rsidRPr="00A15161">
        <w:rPr>
          <w:lang w:val="fr-CA"/>
        </w:rPr>
        <w:t xml:space="preserve">: </w:t>
      </w:r>
      <w:r w:rsidR="00CA4B46" w:rsidRPr="00A15161">
        <w:rPr>
          <w:lang w:val="fr-CA"/>
        </w:rPr>
        <w:t xml:space="preserve">905-878-8474, </w:t>
      </w:r>
      <w:r w:rsidR="0005081D" w:rsidRPr="00A15161">
        <w:rPr>
          <w:lang w:val="fr-CA"/>
        </w:rPr>
        <w:t>sans frais </w:t>
      </w:r>
      <w:r w:rsidR="00CA4B46" w:rsidRPr="00A15161">
        <w:rPr>
          <w:lang w:val="fr-CA"/>
        </w:rPr>
        <w:t xml:space="preserve">: </w:t>
      </w:r>
      <w:r w:rsidR="00A507B7" w:rsidRPr="00A15161">
        <w:rPr>
          <w:lang w:val="fr-CA"/>
        </w:rPr>
        <w:t>1-</w:t>
      </w:r>
      <w:r w:rsidR="00D3591B" w:rsidRPr="00A15161">
        <w:rPr>
          <w:lang w:val="fr-CA"/>
        </w:rPr>
        <w:t>800-265-6878</w:t>
      </w:r>
      <w:r w:rsidR="002329EE" w:rsidRPr="00A15161">
        <w:rPr>
          <w:lang w:val="fr-CA"/>
        </w:rPr>
        <w:t xml:space="preserve">, </w:t>
      </w:r>
      <w:r w:rsidR="0005081D" w:rsidRPr="00A15161">
        <w:rPr>
          <w:lang w:val="fr-CA"/>
        </w:rPr>
        <w:t>courriel </w:t>
      </w:r>
      <w:r w:rsidR="000A5C42" w:rsidRPr="00A15161">
        <w:rPr>
          <w:lang w:val="fr-CA"/>
        </w:rPr>
        <w:t xml:space="preserve">: </w:t>
      </w:r>
      <w:hyperlink r:id="rId9" w:history="1">
        <w:r w:rsidR="006A3D40" w:rsidRPr="00157F4E">
          <w:rPr>
            <w:rStyle w:val="Hyperlink"/>
            <w:lang w:val="fr-CA"/>
          </w:rPr>
          <w:t>contactus@rockwool.com</w:t>
        </w:r>
      </w:hyperlink>
      <w:r w:rsidR="000A5C42" w:rsidRPr="00A15161">
        <w:rPr>
          <w:lang w:val="fr-CA"/>
        </w:rPr>
        <w:t xml:space="preserve">, </w:t>
      </w:r>
      <w:r w:rsidR="00CA4B46" w:rsidRPr="00A15161">
        <w:rPr>
          <w:lang w:val="fr-CA"/>
        </w:rPr>
        <w:t>URL:</w:t>
      </w:r>
      <w:r w:rsidR="00525187" w:rsidRPr="00A15161">
        <w:rPr>
          <w:lang w:val="fr-CA"/>
        </w:rPr>
        <w:t xml:space="preserve"> </w:t>
      </w:r>
      <w:hyperlink r:id="rId10" w:history="1">
        <w:r w:rsidR="006A3D40" w:rsidRPr="00157F4E">
          <w:rPr>
            <w:rStyle w:val="Hyperlink"/>
            <w:lang w:val="fr-CA"/>
          </w:rPr>
          <w:t>www.rockwool.com</w:t>
        </w:r>
      </w:hyperlink>
      <w:r w:rsidR="00D3591B" w:rsidRPr="00A15161">
        <w:rPr>
          <w:lang w:val="fr-CA"/>
        </w:rPr>
        <w:t>.</w:t>
      </w:r>
    </w:p>
    <w:p w:rsidR="003B251A" w:rsidRPr="00A15161" w:rsidRDefault="00525187" w:rsidP="00C555AC">
      <w:pPr>
        <w:pStyle w:val="SpecArticle"/>
        <w:rPr>
          <w:lang w:val="fr-CA"/>
        </w:rPr>
      </w:pPr>
      <w:r w:rsidRPr="00A15161">
        <w:rPr>
          <w:lang w:val="fr-CA"/>
        </w:rPr>
        <w:t>2.</w:t>
      </w:r>
      <w:r w:rsidR="00A113C1" w:rsidRPr="00A15161">
        <w:rPr>
          <w:lang w:val="fr-CA"/>
        </w:rPr>
        <w:t>2</w:t>
      </w:r>
      <w:r w:rsidR="00A113C1" w:rsidRPr="00A15161">
        <w:rPr>
          <w:lang w:val="fr-CA"/>
        </w:rPr>
        <w:tab/>
      </w:r>
      <w:r w:rsidR="007B2458" w:rsidRPr="00A15161">
        <w:rPr>
          <w:lang w:val="fr-CA"/>
        </w:rPr>
        <w:t>Description</w:t>
      </w:r>
    </w:p>
    <w:p w:rsidR="004939B3" w:rsidRPr="00A15161" w:rsidRDefault="004939B3" w:rsidP="00F90665">
      <w:pPr>
        <w:pStyle w:val="SpecP1"/>
        <w:rPr>
          <w:lang w:val="fr-CA"/>
        </w:rPr>
      </w:pPr>
    </w:p>
    <w:p w:rsidR="0005081D" w:rsidRPr="00A15161" w:rsidRDefault="004939B3" w:rsidP="00F90665">
      <w:pPr>
        <w:pStyle w:val="SpecP1"/>
        <w:rPr>
          <w:lang w:val="fr-CA"/>
        </w:rPr>
      </w:pPr>
      <w:r w:rsidRPr="00A15161">
        <w:rPr>
          <w:lang w:val="fr-CA"/>
        </w:rPr>
        <w:t>.1</w:t>
      </w:r>
      <w:r w:rsidR="00E06E8F" w:rsidRPr="00A15161">
        <w:rPr>
          <w:lang w:val="fr-CA"/>
        </w:rPr>
        <w:tab/>
      </w:r>
      <w:r w:rsidR="00B838FA" w:rsidRPr="00A15161">
        <w:rPr>
          <w:lang w:val="fr-CA"/>
        </w:rPr>
        <w:t xml:space="preserve">Isolant </w:t>
      </w:r>
      <w:r w:rsidR="007906F8">
        <w:rPr>
          <w:lang w:val="fr-CA"/>
        </w:rPr>
        <w:t xml:space="preserve">en matelas </w:t>
      </w:r>
      <w:r w:rsidR="0005081D" w:rsidRPr="00A15161">
        <w:rPr>
          <w:lang w:val="fr-CA"/>
        </w:rPr>
        <w:t>incombustible</w:t>
      </w:r>
      <w:r w:rsidR="007906F8">
        <w:rPr>
          <w:lang w:val="fr-CA"/>
        </w:rPr>
        <w:t xml:space="preserve"> pour murs extérieurs de bâtiments métalliques,</w:t>
      </w:r>
      <w:r w:rsidR="0005081D" w:rsidRPr="00A15161">
        <w:rPr>
          <w:lang w:val="fr-CA"/>
        </w:rPr>
        <w:t xml:space="preserve"> conforme à la norme </w:t>
      </w:r>
      <w:r w:rsidR="007906F8">
        <w:rPr>
          <w:lang w:val="fr-CA"/>
        </w:rPr>
        <w:t>ASTM C553</w:t>
      </w:r>
      <w:r w:rsidR="0005081D" w:rsidRPr="00A15161">
        <w:rPr>
          <w:lang w:val="fr-CA"/>
        </w:rPr>
        <w:t>, Type</w:t>
      </w:r>
      <w:r w:rsidR="007906F8">
        <w:rPr>
          <w:lang w:val="fr-CA"/>
        </w:rPr>
        <w:t>s I, II et III.</w:t>
      </w:r>
    </w:p>
    <w:p w:rsidR="003B251A" w:rsidRPr="00A15161" w:rsidRDefault="00525187" w:rsidP="00C555AC">
      <w:pPr>
        <w:pStyle w:val="SpecArticle"/>
        <w:rPr>
          <w:lang w:val="fr-CA"/>
        </w:rPr>
      </w:pPr>
      <w:r w:rsidRPr="00A15161">
        <w:rPr>
          <w:lang w:val="fr-CA"/>
        </w:rPr>
        <w:t>2.</w:t>
      </w:r>
      <w:r w:rsidR="00A84439" w:rsidRPr="00A15161">
        <w:rPr>
          <w:lang w:val="fr-CA"/>
        </w:rPr>
        <w:t>3</w:t>
      </w:r>
      <w:r w:rsidR="003B251A" w:rsidRPr="00A15161">
        <w:rPr>
          <w:lang w:val="fr-CA"/>
        </w:rPr>
        <w:tab/>
      </w:r>
      <w:r w:rsidR="005341E6" w:rsidRPr="00A15161">
        <w:rPr>
          <w:lang w:val="fr-CA"/>
        </w:rPr>
        <w:t>CRITÈRES DE PERFORMANCE</w:t>
      </w:r>
    </w:p>
    <w:p w:rsidR="00916F9E" w:rsidRPr="00A15161" w:rsidRDefault="00916F9E" w:rsidP="00F15B2D">
      <w:pPr>
        <w:pStyle w:val="SpecP1"/>
        <w:rPr>
          <w:lang w:val="fr-CA" w:eastAsia="en-US"/>
        </w:rPr>
      </w:pPr>
    </w:p>
    <w:p w:rsidR="00F15B2D" w:rsidRPr="00A15161" w:rsidRDefault="00916F9E" w:rsidP="00F15B2D">
      <w:pPr>
        <w:pStyle w:val="SpecP1"/>
        <w:rPr>
          <w:lang w:val="fr-CA"/>
        </w:rPr>
      </w:pPr>
      <w:r w:rsidRPr="00A15161">
        <w:rPr>
          <w:lang w:val="fr-CA" w:eastAsia="en-US"/>
        </w:rPr>
        <w:t>.1</w:t>
      </w:r>
      <w:r w:rsidR="00F15B2D" w:rsidRPr="00A15161">
        <w:rPr>
          <w:lang w:val="fr-CA" w:eastAsia="en-US"/>
        </w:rPr>
        <w:tab/>
      </w:r>
      <w:r w:rsidR="007906F8">
        <w:rPr>
          <w:lang w:val="fr-CA" w:eastAsia="en-US"/>
        </w:rPr>
        <w:t>Isolant en matelas pour murs extérieurs de bâtiments métalliques, conformément à la Section [13 34 19 – Systèmes de bâtiments métalliques]</w:t>
      </w:r>
      <w:r w:rsidR="00985629" w:rsidRPr="00A15161">
        <w:rPr>
          <w:rFonts w:eastAsia="Verdana"/>
          <w:lang w:val="fr-CA"/>
        </w:rPr>
        <w:t>.</w:t>
      </w:r>
    </w:p>
    <w:p w:rsidR="00F15B2D" w:rsidRPr="00A15161" w:rsidRDefault="00F15B2D" w:rsidP="00F15B2D">
      <w:pPr>
        <w:pStyle w:val="SpecP2"/>
        <w:rPr>
          <w:lang w:val="fr-CA"/>
        </w:rPr>
      </w:pPr>
      <w:r w:rsidRPr="00A15161">
        <w:rPr>
          <w:lang w:val="fr-CA"/>
        </w:rPr>
        <w:t>.1</w:t>
      </w:r>
      <w:r w:rsidRPr="00A15161">
        <w:rPr>
          <w:lang w:val="fr-CA"/>
        </w:rPr>
        <w:tab/>
      </w:r>
      <w:r w:rsidR="0005081D" w:rsidRPr="00A15161">
        <w:rPr>
          <w:lang w:val="fr-CA"/>
        </w:rPr>
        <w:t>Comportement au feu</w:t>
      </w:r>
      <w:r w:rsidRPr="00A15161">
        <w:rPr>
          <w:lang w:val="fr-CA"/>
        </w:rPr>
        <w:t>:</w:t>
      </w:r>
    </w:p>
    <w:p w:rsidR="00F15B2D" w:rsidRPr="00A15161" w:rsidRDefault="00F15B2D" w:rsidP="00F15B2D">
      <w:pPr>
        <w:pStyle w:val="SpecP3"/>
        <w:rPr>
          <w:lang w:val="fr-CA"/>
        </w:rPr>
      </w:pPr>
      <w:r w:rsidRPr="00A15161">
        <w:rPr>
          <w:lang w:val="fr-CA"/>
        </w:rPr>
        <w:t>.1</w:t>
      </w:r>
      <w:r w:rsidRPr="00A15161">
        <w:rPr>
          <w:lang w:val="fr-CA"/>
        </w:rPr>
        <w:tab/>
      </w:r>
      <w:r w:rsidR="0005081D" w:rsidRPr="00A15161">
        <w:rPr>
          <w:lang w:val="fr-CA"/>
        </w:rPr>
        <w:t>Incombustibilité </w:t>
      </w:r>
      <w:r w:rsidRPr="00A15161">
        <w:rPr>
          <w:lang w:val="fr-CA"/>
        </w:rPr>
        <w:t xml:space="preserve">: </w:t>
      </w:r>
      <w:r w:rsidR="0005081D" w:rsidRPr="00A15161">
        <w:rPr>
          <w:lang w:val="fr-CA"/>
        </w:rPr>
        <w:t>conforme à la norme</w:t>
      </w:r>
      <w:r w:rsidRPr="00A15161">
        <w:rPr>
          <w:lang w:val="fr-CA"/>
        </w:rPr>
        <w:t xml:space="preserve"> CAN/ULC S114.</w:t>
      </w:r>
    </w:p>
    <w:p w:rsidR="00F15B2D" w:rsidRPr="00A15161" w:rsidRDefault="00F15B2D" w:rsidP="00F15B2D">
      <w:pPr>
        <w:pStyle w:val="SpecP3"/>
        <w:rPr>
          <w:lang w:val="fr-CA"/>
        </w:rPr>
      </w:pPr>
      <w:r w:rsidRPr="00A15161">
        <w:rPr>
          <w:lang w:val="fr-CA"/>
        </w:rPr>
        <w:t>.</w:t>
      </w:r>
      <w:r w:rsidR="008E4307" w:rsidRPr="00A15161">
        <w:rPr>
          <w:lang w:val="fr-CA"/>
        </w:rPr>
        <w:t>2</w:t>
      </w:r>
      <w:r w:rsidRPr="00A15161">
        <w:rPr>
          <w:lang w:val="fr-CA"/>
        </w:rPr>
        <w:tab/>
      </w:r>
      <w:r w:rsidR="0005081D" w:rsidRPr="00A15161">
        <w:rPr>
          <w:lang w:val="fr-CA"/>
        </w:rPr>
        <w:t>Caractéristiques de combustion superficielle </w:t>
      </w:r>
      <w:r w:rsidRPr="00A15161">
        <w:rPr>
          <w:lang w:val="fr-CA"/>
        </w:rPr>
        <w:t xml:space="preserve">: </w:t>
      </w:r>
      <w:r w:rsidR="0005081D" w:rsidRPr="00A15161">
        <w:rPr>
          <w:lang w:val="fr-CA"/>
        </w:rPr>
        <w:t>conforme à la norme</w:t>
      </w:r>
      <w:r w:rsidRPr="00A15161">
        <w:rPr>
          <w:lang w:val="fr-CA"/>
        </w:rPr>
        <w:t xml:space="preserve"> CAN/ULC S102.</w:t>
      </w:r>
    </w:p>
    <w:p w:rsidR="00F15B2D" w:rsidRPr="00A15161" w:rsidRDefault="00F15B2D" w:rsidP="00F15B2D">
      <w:pPr>
        <w:pStyle w:val="SpecP3"/>
        <w:rPr>
          <w:lang w:val="fr-CA"/>
        </w:rPr>
      </w:pPr>
      <w:r w:rsidRPr="00A15161">
        <w:rPr>
          <w:lang w:val="fr-CA"/>
        </w:rPr>
        <w:tab/>
        <w:t>.1</w:t>
      </w:r>
      <w:r w:rsidRPr="00A15161">
        <w:rPr>
          <w:lang w:val="fr-CA"/>
        </w:rPr>
        <w:tab/>
      </w:r>
      <w:r w:rsidR="0005081D" w:rsidRPr="00A15161">
        <w:rPr>
          <w:lang w:val="fr-CA"/>
        </w:rPr>
        <w:t>Propagation des flammes </w:t>
      </w:r>
      <w:r w:rsidRPr="00A15161">
        <w:rPr>
          <w:lang w:val="fr-CA"/>
        </w:rPr>
        <w:t>: 0.</w:t>
      </w:r>
    </w:p>
    <w:p w:rsidR="00F15B2D" w:rsidRPr="00A15161" w:rsidRDefault="00F15B2D" w:rsidP="00F15B2D">
      <w:pPr>
        <w:pStyle w:val="SpecP3"/>
        <w:rPr>
          <w:lang w:val="fr-CA"/>
        </w:rPr>
      </w:pPr>
      <w:r w:rsidRPr="00A15161">
        <w:rPr>
          <w:lang w:val="fr-CA"/>
        </w:rPr>
        <w:tab/>
        <w:t>.2</w:t>
      </w:r>
      <w:r w:rsidRPr="00A15161">
        <w:rPr>
          <w:lang w:val="fr-CA"/>
        </w:rPr>
        <w:tab/>
      </w:r>
      <w:r w:rsidR="0005081D" w:rsidRPr="00A15161">
        <w:rPr>
          <w:lang w:val="fr-CA"/>
        </w:rPr>
        <w:t>Dégagement de fumée </w:t>
      </w:r>
      <w:r w:rsidRPr="00A15161">
        <w:rPr>
          <w:lang w:val="fr-CA"/>
        </w:rPr>
        <w:t>: 0</w:t>
      </w:r>
    </w:p>
    <w:p w:rsidR="00952DB8" w:rsidRPr="00A15161" w:rsidRDefault="006B7DB1" w:rsidP="00952DB8">
      <w:pPr>
        <w:pStyle w:val="SpecP2"/>
        <w:rPr>
          <w:lang w:val="fr-CA"/>
        </w:rPr>
      </w:pPr>
      <w:r w:rsidRPr="00A15161">
        <w:rPr>
          <w:lang w:val="fr-CA"/>
        </w:rPr>
        <w:t>.</w:t>
      </w:r>
      <w:r w:rsidR="006A3D40">
        <w:rPr>
          <w:lang w:val="fr-CA"/>
        </w:rPr>
        <w:t>2</w:t>
      </w:r>
      <w:r w:rsidRPr="00A15161">
        <w:rPr>
          <w:lang w:val="fr-CA"/>
        </w:rPr>
        <w:tab/>
      </w:r>
      <w:r w:rsidR="006A3D40" w:rsidRPr="006A3D40">
        <w:rPr>
          <w:lang w:val="fr-CA"/>
        </w:rPr>
        <w:t>Adsorption de l'humidité</w:t>
      </w:r>
      <w:r w:rsidRPr="00A15161">
        <w:rPr>
          <w:lang w:val="fr-CA"/>
        </w:rPr>
        <w:t xml:space="preserve">: </w:t>
      </w:r>
      <w:r w:rsidR="00C557C8">
        <w:rPr>
          <w:lang w:val="fr-CA"/>
        </w:rPr>
        <w:t>0,0</w:t>
      </w:r>
      <w:r w:rsidR="006A3D40">
        <w:rPr>
          <w:lang w:val="fr-CA"/>
        </w:rPr>
        <w:t>3</w:t>
      </w:r>
      <w:r w:rsidR="00C557C8">
        <w:rPr>
          <w:lang w:val="fr-CA"/>
        </w:rPr>
        <w:t> %, conforme à la norme ASTM C1104</w:t>
      </w:r>
      <w:r w:rsidR="00952DB8" w:rsidRPr="00A15161">
        <w:rPr>
          <w:lang w:val="fr-CA"/>
        </w:rPr>
        <w:t>.</w:t>
      </w:r>
    </w:p>
    <w:p w:rsidR="00F15B2D" w:rsidRPr="00A15161" w:rsidRDefault="006A3D40" w:rsidP="00F15B2D">
      <w:pPr>
        <w:pStyle w:val="SpecP2"/>
        <w:rPr>
          <w:lang w:val="fr-CA"/>
        </w:rPr>
      </w:pPr>
      <w:r>
        <w:rPr>
          <w:lang w:val="fr-CA"/>
        </w:rPr>
        <w:t>.3</w:t>
      </w:r>
      <w:r w:rsidR="00F15B2D" w:rsidRPr="00A15161">
        <w:rPr>
          <w:lang w:val="fr-CA"/>
        </w:rPr>
        <w:tab/>
      </w:r>
      <w:r w:rsidR="006B7DB1" w:rsidRPr="00A15161">
        <w:rPr>
          <w:lang w:val="fr-CA"/>
        </w:rPr>
        <w:t>Résistance thermique </w:t>
      </w:r>
      <w:r w:rsidR="00F15B2D" w:rsidRPr="00A15161">
        <w:rPr>
          <w:lang w:val="fr-CA"/>
        </w:rPr>
        <w:t xml:space="preserve">: </w:t>
      </w:r>
      <w:r w:rsidRPr="006A3D40">
        <w:rPr>
          <w:lang w:val="fr-CA"/>
        </w:rPr>
        <w:t>(valeur RSI/25,4 mm à 24 º C : [0,72]  m2K/W, conforme à la norme ASTM C518.</w:t>
      </w:r>
    </w:p>
    <w:p w:rsidR="00F15B2D" w:rsidRPr="00A15161" w:rsidRDefault="006A3D40" w:rsidP="00F15B2D">
      <w:pPr>
        <w:pStyle w:val="SpecP2"/>
        <w:rPr>
          <w:lang w:val="fr-CA"/>
        </w:rPr>
      </w:pPr>
      <w:r>
        <w:rPr>
          <w:lang w:val="fr-CA"/>
        </w:rPr>
        <w:t>.4</w:t>
      </w:r>
      <w:r w:rsidR="00F15B2D" w:rsidRPr="00A15161">
        <w:rPr>
          <w:lang w:val="fr-CA"/>
        </w:rPr>
        <w:tab/>
      </w:r>
      <w:r w:rsidR="006B7DB1" w:rsidRPr="00A15161">
        <w:rPr>
          <w:lang w:val="fr-CA"/>
        </w:rPr>
        <w:t xml:space="preserve">Résistance à la corrosion : conforme à la norme </w:t>
      </w:r>
      <w:r w:rsidR="00F15B2D" w:rsidRPr="00A15161">
        <w:rPr>
          <w:lang w:val="fr-CA"/>
        </w:rPr>
        <w:t xml:space="preserve">ASTM C665, </w:t>
      </w:r>
      <w:r w:rsidR="00AD119A" w:rsidRPr="00A15161">
        <w:rPr>
          <w:lang w:val="fr-CA"/>
        </w:rPr>
        <w:t>corrosif à l’acier</w:t>
      </w:r>
      <w:r w:rsidR="00F15B2D" w:rsidRPr="00A15161">
        <w:rPr>
          <w:lang w:val="fr-CA"/>
        </w:rPr>
        <w:t xml:space="preserve"> </w:t>
      </w:r>
      <w:r w:rsidR="00AD119A" w:rsidRPr="00A15161">
        <w:rPr>
          <w:lang w:val="fr-CA"/>
        </w:rPr>
        <w:t>–</w:t>
      </w:r>
      <w:r w:rsidR="00F15B2D" w:rsidRPr="00A15161">
        <w:rPr>
          <w:lang w:val="fr-CA"/>
        </w:rPr>
        <w:t xml:space="preserve"> </w:t>
      </w:r>
      <w:r w:rsidR="009F1092" w:rsidRPr="00A15161">
        <w:rPr>
          <w:lang w:val="fr-CA"/>
        </w:rPr>
        <w:t>e</w:t>
      </w:r>
      <w:r w:rsidR="00AD119A" w:rsidRPr="00A15161">
        <w:rPr>
          <w:lang w:val="fr-CA"/>
        </w:rPr>
        <w:t>ssai réussi</w:t>
      </w:r>
      <w:r w:rsidR="00F15B2D" w:rsidRPr="00A15161">
        <w:rPr>
          <w:lang w:val="fr-CA"/>
        </w:rPr>
        <w:t>.</w:t>
      </w:r>
    </w:p>
    <w:p w:rsidR="00F15B2D" w:rsidRPr="00A15161" w:rsidRDefault="006A3D40" w:rsidP="00F15B2D">
      <w:pPr>
        <w:pStyle w:val="SpecP2"/>
        <w:rPr>
          <w:lang w:val="fr-CA"/>
        </w:rPr>
      </w:pPr>
      <w:r>
        <w:rPr>
          <w:lang w:val="fr-CA"/>
        </w:rPr>
        <w:t>.5</w:t>
      </w:r>
      <w:r w:rsidR="00F15B2D" w:rsidRPr="00A15161">
        <w:rPr>
          <w:lang w:val="fr-CA"/>
        </w:rPr>
        <w:tab/>
      </w:r>
      <w:r w:rsidR="00AD119A" w:rsidRPr="00A15161">
        <w:rPr>
          <w:lang w:val="fr-CA"/>
        </w:rPr>
        <w:t xml:space="preserve">Corrosion sous contrainte de </w:t>
      </w:r>
      <w:r w:rsidR="00D3347E" w:rsidRPr="00A15161">
        <w:rPr>
          <w:lang w:val="fr-CA"/>
        </w:rPr>
        <w:t xml:space="preserve">l’acier inoxydable : conforme à la norme </w:t>
      </w:r>
      <w:r w:rsidR="00F15B2D" w:rsidRPr="00A15161">
        <w:rPr>
          <w:lang w:val="fr-CA"/>
        </w:rPr>
        <w:t>ASTM C795.</w:t>
      </w:r>
    </w:p>
    <w:p w:rsidR="00F15B2D" w:rsidRPr="00A15161" w:rsidRDefault="006A3D40" w:rsidP="00F15B2D">
      <w:pPr>
        <w:pStyle w:val="SpecP2"/>
        <w:rPr>
          <w:lang w:val="fr-CA"/>
        </w:rPr>
      </w:pPr>
      <w:r>
        <w:rPr>
          <w:lang w:val="fr-CA"/>
        </w:rPr>
        <w:t>.6</w:t>
      </w:r>
      <w:r w:rsidR="00F15B2D" w:rsidRPr="00A15161">
        <w:rPr>
          <w:lang w:val="fr-CA"/>
        </w:rPr>
        <w:tab/>
      </w:r>
      <w:r w:rsidR="00D3347E" w:rsidRPr="00A15161">
        <w:rPr>
          <w:lang w:val="fr-CA"/>
        </w:rPr>
        <w:t xml:space="preserve">Densité : </w:t>
      </w:r>
      <w:r w:rsidR="00C557C8">
        <w:rPr>
          <w:lang w:val="fr-CA"/>
        </w:rPr>
        <w:t xml:space="preserve">32 kg/m³, </w:t>
      </w:r>
      <w:r w:rsidR="00D3347E" w:rsidRPr="00A15161">
        <w:rPr>
          <w:lang w:val="fr-CA"/>
        </w:rPr>
        <w:t>conform</w:t>
      </w:r>
      <w:r w:rsidR="00E768DD" w:rsidRPr="00A15161">
        <w:rPr>
          <w:lang w:val="fr-CA"/>
        </w:rPr>
        <w:t>e</w:t>
      </w:r>
      <w:r w:rsidR="00D3347E" w:rsidRPr="00A15161">
        <w:rPr>
          <w:lang w:val="fr-CA"/>
        </w:rPr>
        <w:t xml:space="preserve"> à la norme </w:t>
      </w:r>
      <w:r w:rsidR="00F15B2D" w:rsidRPr="00A15161">
        <w:rPr>
          <w:lang w:val="fr-CA"/>
        </w:rPr>
        <w:t>ASTM C</w:t>
      </w:r>
      <w:r w:rsidR="00D9371E" w:rsidRPr="00A15161">
        <w:rPr>
          <w:lang w:val="fr-CA"/>
        </w:rPr>
        <w:t>167</w:t>
      </w:r>
      <w:r w:rsidR="00F15B2D" w:rsidRPr="00A15161">
        <w:rPr>
          <w:lang w:val="fr-CA"/>
        </w:rPr>
        <w:t xml:space="preserve">. </w:t>
      </w:r>
    </w:p>
    <w:p w:rsidR="00F74AF5" w:rsidRPr="00612AAE" w:rsidRDefault="00F74AF5" w:rsidP="00F74AF5">
      <w:pPr>
        <w:pStyle w:val="SpecSN"/>
        <w:rPr>
          <w:lang w:val="fr-CA"/>
        </w:rPr>
      </w:pPr>
      <w:r>
        <w:rPr>
          <w:caps/>
          <w:lang w:val="fr-CA"/>
        </w:rPr>
        <w:t>guide roxul </w:t>
      </w:r>
      <w:r>
        <w:rPr>
          <w:lang w:val="fr-CA"/>
        </w:rPr>
        <w:t>: tous les matériaux isolants ROXUL contiennent des matières recyclées. Tous les produits ROXUL fabriqués à l’usine de Milton en Ontario contiennent une teneur en matières recyclées minimale de 40 %. Les produits fabriqués à notre usine de Grand Forks en Colombie-Britannique et de Byhalia au Mississippi contiennent une teneur en matières recyclées minimale de 16 %. Modifier le paragraphe suivant afin de refléter la teneur en matières recyclées selon l’emplacement de l’usine.</w:t>
      </w:r>
    </w:p>
    <w:p w:rsidR="00CB7AF2" w:rsidRPr="00A15161" w:rsidRDefault="006A3D40" w:rsidP="00CB7AF2">
      <w:pPr>
        <w:pStyle w:val="SpecP2"/>
        <w:rPr>
          <w:lang w:val="fr-CA"/>
        </w:rPr>
      </w:pPr>
      <w:r>
        <w:rPr>
          <w:lang w:val="fr-CA"/>
        </w:rPr>
        <w:t>.7</w:t>
      </w:r>
      <w:r w:rsidR="00CB7AF2" w:rsidRPr="00A15161">
        <w:rPr>
          <w:lang w:val="fr-CA"/>
        </w:rPr>
        <w:tab/>
      </w:r>
      <w:r w:rsidR="00D3347E" w:rsidRPr="00A15161">
        <w:rPr>
          <w:lang w:val="fr-CA"/>
        </w:rPr>
        <w:t>Teneur en matières recyclées </w:t>
      </w:r>
      <w:r w:rsidR="00CB7AF2" w:rsidRPr="00A15161">
        <w:rPr>
          <w:lang w:val="fr-CA"/>
        </w:rPr>
        <w:t xml:space="preserve">: </w:t>
      </w:r>
      <w:r w:rsidR="007C262B" w:rsidRPr="00A15161">
        <w:rPr>
          <w:lang w:val="fr-CA"/>
        </w:rPr>
        <w:t>[</w:t>
      </w:r>
      <w:r w:rsidR="00742563" w:rsidRPr="00A15161">
        <w:rPr>
          <w:lang w:val="fr-CA"/>
        </w:rPr>
        <w:t>40</w:t>
      </w:r>
      <w:r w:rsidR="007C262B" w:rsidRPr="00A15161">
        <w:rPr>
          <w:lang w:val="fr-CA"/>
        </w:rPr>
        <w:t>]</w:t>
      </w:r>
      <w:r w:rsidR="00CB7AF2" w:rsidRPr="00A15161">
        <w:rPr>
          <w:lang w:val="fr-CA"/>
        </w:rPr>
        <w:t xml:space="preserve"> [</w:t>
      </w:r>
      <w:r w:rsidR="00742563" w:rsidRPr="00A15161">
        <w:rPr>
          <w:lang w:val="fr-CA"/>
        </w:rPr>
        <w:t>16</w:t>
      </w:r>
      <w:r w:rsidR="00CB7AF2" w:rsidRPr="00A15161">
        <w:rPr>
          <w:lang w:val="fr-CA"/>
        </w:rPr>
        <w:t xml:space="preserve">] </w:t>
      </w:r>
      <w:r w:rsidR="00D3347E" w:rsidRPr="00A15161">
        <w:rPr>
          <w:lang w:val="fr-CA"/>
        </w:rPr>
        <w:t> </w:t>
      </w:r>
      <w:r w:rsidR="00CB7AF2" w:rsidRPr="00A15161">
        <w:rPr>
          <w:lang w:val="fr-CA"/>
        </w:rPr>
        <w:t>% minimum.</w:t>
      </w:r>
    </w:p>
    <w:p w:rsidR="00893572" w:rsidRPr="00A15161" w:rsidRDefault="00525187" w:rsidP="00C555AC">
      <w:pPr>
        <w:pStyle w:val="SpecArticle"/>
        <w:rPr>
          <w:lang w:val="fr-CA"/>
        </w:rPr>
      </w:pPr>
      <w:r w:rsidRPr="00A15161">
        <w:rPr>
          <w:lang w:val="fr-CA"/>
        </w:rPr>
        <w:t>2.</w:t>
      </w:r>
      <w:r w:rsidR="00FE7984" w:rsidRPr="00A15161">
        <w:rPr>
          <w:lang w:val="fr-CA"/>
        </w:rPr>
        <w:t>4</w:t>
      </w:r>
      <w:r w:rsidR="00FF4855" w:rsidRPr="00A15161">
        <w:rPr>
          <w:lang w:val="fr-CA"/>
        </w:rPr>
        <w:tab/>
      </w:r>
      <w:r w:rsidR="005341E6" w:rsidRPr="00A15161">
        <w:rPr>
          <w:lang w:val="fr-CA"/>
        </w:rPr>
        <w:t>MATÉRIAUX</w:t>
      </w:r>
    </w:p>
    <w:p w:rsidR="00916F9E" w:rsidRPr="00A15161" w:rsidRDefault="00916F9E" w:rsidP="004675A2">
      <w:pPr>
        <w:pStyle w:val="SpecP1"/>
        <w:rPr>
          <w:lang w:val="fr-CA"/>
        </w:rPr>
      </w:pPr>
    </w:p>
    <w:p w:rsidR="004675A2" w:rsidRPr="00A15161" w:rsidRDefault="004675A2" w:rsidP="004675A2">
      <w:pPr>
        <w:pStyle w:val="SpecP1"/>
        <w:rPr>
          <w:lang w:val="fr-CA"/>
        </w:rPr>
      </w:pPr>
      <w:r w:rsidRPr="00A15161">
        <w:rPr>
          <w:lang w:val="fr-CA"/>
        </w:rPr>
        <w:t>.</w:t>
      </w:r>
      <w:r w:rsidR="00916F9E" w:rsidRPr="00A15161">
        <w:rPr>
          <w:lang w:val="fr-CA"/>
        </w:rPr>
        <w:t>1</w:t>
      </w:r>
      <w:r w:rsidRPr="00A15161">
        <w:rPr>
          <w:lang w:val="fr-CA"/>
        </w:rPr>
        <w:tab/>
      </w:r>
      <w:r w:rsidR="00C557C8">
        <w:rPr>
          <w:lang w:val="fr-CA"/>
        </w:rPr>
        <w:t>Isolant en matelas de haute densité et incombustible pour murs extérieurs de bâtiments métalliques, conforme à la norme ASTM C553, Types I, II et III.</w:t>
      </w:r>
    </w:p>
    <w:p w:rsidR="004675A2" w:rsidRPr="00A15161" w:rsidRDefault="004675A2" w:rsidP="004675A2">
      <w:pPr>
        <w:pStyle w:val="SpecP2"/>
        <w:rPr>
          <w:rFonts w:eastAsia="Verdana"/>
          <w:lang w:val="fr-CA"/>
        </w:rPr>
      </w:pPr>
      <w:r w:rsidRPr="00A15161">
        <w:rPr>
          <w:rFonts w:eastAsia="Verdana"/>
          <w:lang w:val="fr-CA"/>
        </w:rPr>
        <w:t>.1</w:t>
      </w:r>
      <w:r w:rsidRPr="00A15161">
        <w:rPr>
          <w:rFonts w:eastAsia="Verdana"/>
          <w:lang w:val="fr-CA"/>
        </w:rPr>
        <w:tab/>
      </w:r>
      <w:r w:rsidR="00D3347E" w:rsidRPr="00A15161">
        <w:rPr>
          <w:rFonts w:eastAsia="Verdana"/>
          <w:lang w:val="fr-CA"/>
        </w:rPr>
        <w:t>Dimensions </w:t>
      </w:r>
      <w:r w:rsidRPr="00A15161">
        <w:rPr>
          <w:rFonts w:eastAsia="Verdana"/>
          <w:lang w:val="fr-CA"/>
        </w:rPr>
        <w:t xml:space="preserve">: </w:t>
      </w:r>
      <w:r w:rsidR="00C557C8">
        <w:rPr>
          <w:rFonts w:eastAsia="Verdana"/>
          <w:lang w:val="fr-CA"/>
        </w:rPr>
        <w:t>610 x 1219</w:t>
      </w:r>
      <w:r w:rsidR="00D3347E" w:rsidRPr="00A15161">
        <w:rPr>
          <w:rFonts w:eastAsia="Verdana"/>
          <w:lang w:val="fr-CA"/>
        </w:rPr>
        <w:t> </w:t>
      </w:r>
      <w:r w:rsidRPr="00A15161">
        <w:rPr>
          <w:rFonts w:eastAsia="Verdana"/>
          <w:lang w:val="fr-CA"/>
        </w:rPr>
        <w:t xml:space="preserve">mm. </w:t>
      </w:r>
    </w:p>
    <w:p w:rsidR="004675A2" w:rsidRPr="00A15161" w:rsidRDefault="004675A2" w:rsidP="004675A2">
      <w:pPr>
        <w:pStyle w:val="SpecP2"/>
        <w:rPr>
          <w:lang w:val="fr-CA"/>
        </w:rPr>
      </w:pPr>
      <w:r w:rsidRPr="00A15161">
        <w:rPr>
          <w:lang w:val="fr-CA"/>
        </w:rPr>
        <w:t>.2</w:t>
      </w:r>
      <w:r w:rsidRPr="00A15161">
        <w:rPr>
          <w:lang w:val="fr-CA"/>
        </w:rPr>
        <w:tab/>
      </w:r>
      <w:r w:rsidR="00D3347E" w:rsidRPr="00A15161">
        <w:rPr>
          <w:lang w:val="fr-CA"/>
        </w:rPr>
        <w:t>Épaisseur</w:t>
      </w:r>
      <w:r w:rsidRPr="00A15161">
        <w:rPr>
          <w:lang w:val="fr-CA"/>
        </w:rPr>
        <w:t xml:space="preserve">: [50] [65] [76] [89] [102] [127] [152] mm. </w:t>
      </w:r>
    </w:p>
    <w:p w:rsidR="00F74AF5" w:rsidRDefault="00E67F81" w:rsidP="00E67F81">
      <w:pPr>
        <w:pStyle w:val="SpecSN"/>
        <w:rPr>
          <w:lang w:val="fr-CA"/>
        </w:rPr>
      </w:pPr>
      <w:r w:rsidRPr="00A15161">
        <w:rPr>
          <w:u w:val="single"/>
          <w:lang w:val="fr-CA"/>
        </w:rPr>
        <w:t xml:space="preserve">GUIDE </w:t>
      </w:r>
      <w:r w:rsidR="00F74AF5">
        <w:rPr>
          <w:u w:val="single"/>
          <w:lang w:val="fr-CA"/>
        </w:rPr>
        <w:t>ROXUL </w:t>
      </w:r>
      <w:r w:rsidRPr="00A15161">
        <w:rPr>
          <w:lang w:val="fr-CA"/>
        </w:rPr>
        <w:t xml:space="preserve">: </w:t>
      </w:r>
      <w:r w:rsidR="00F5185D">
        <w:rPr>
          <w:lang w:val="fr-CA"/>
        </w:rPr>
        <w:t>afin d’</w:t>
      </w:r>
      <w:r w:rsidR="00F74AF5">
        <w:rPr>
          <w:lang w:val="fr-CA"/>
        </w:rPr>
        <w:t>obtenir les valeurs RSI pour d’autres épaisseurs, communiquer directement avec ROXUL INC.</w:t>
      </w:r>
      <w:r w:rsidR="00F5185D">
        <w:rPr>
          <w:lang w:val="fr-CA"/>
        </w:rPr>
        <w:t>dont les coordonnées sont indiquées au début du présent document.</w:t>
      </w:r>
    </w:p>
    <w:p w:rsidR="00E67F81" w:rsidRPr="00A15161" w:rsidRDefault="00E67F81" w:rsidP="00E67F81">
      <w:pPr>
        <w:pStyle w:val="SpecP2"/>
        <w:rPr>
          <w:lang w:val="fr-CA"/>
        </w:rPr>
      </w:pPr>
      <w:r w:rsidRPr="00A15161">
        <w:rPr>
          <w:lang w:val="fr-CA"/>
        </w:rPr>
        <w:t>.3</w:t>
      </w:r>
      <w:r w:rsidRPr="00A15161">
        <w:rPr>
          <w:lang w:val="fr-CA"/>
        </w:rPr>
        <w:tab/>
      </w:r>
      <w:r w:rsidR="00D3347E" w:rsidRPr="00A15161">
        <w:rPr>
          <w:lang w:val="fr-CA"/>
        </w:rPr>
        <w:t>Valeur RSI/25,</w:t>
      </w:r>
      <w:r w:rsidR="00746A88" w:rsidRPr="00A15161">
        <w:rPr>
          <w:lang w:val="fr-CA"/>
        </w:rPr>
        <w:t xml:space="preserve">4 mm </w:t>
      </w:r>
      <w:r w:rsidR="00D3347E" w:rsidRPr="00A15161">
        <w:rPr>
          <w:lang w:val="fr-CA"/>
        </w:rPr>
        <w:t>à</w:t>
      </w:r>
      <w:r w:rsidR="00746A88" w:rsidRPr="00A15161">
        <w:rPr>
          <w:lang w:val="fr-CA"/>
        </w:rPr>
        <w:t xml:space="preserve"> 24ºC</w:t>
      </w:r>
      <w:r w:rsidR="00C557C8">
        <w:rPr>
          <w:lang w:val="fr-CA"/>
        </w:rPr>
        <w:t> : 0,71 </w:t>
      </w:r>
      <w:r w:rsidR="00746A88" w:rsidRPr="00A15161">
        <w:rPr>
          <w:lang w:val="fr-CA"/>
        </w:rPr>
        <w:t>m</w:t>
      </w:r>
      <w:r w:rsidR="00746A88" w:rsidRPr="00A15161">
        <w:rPr>
          <w:vertAlign w:val="superscript"/>
          <w:lang w:val="fr-CA"/>
        </w:rPr>
        <w:t>2</w:t>
      </w:r>
      <w:r w:rsidR="00746A88" w:rsidRPr="00A15161">
        <w:rPr>
          <w:lang w:val="fr-CA"/>
        </w:rPr>
        <w:t>K/W.</w:t>
      </w:r>
    </w:p>
    <w:p w:rsidR="004675A2" w:rsidRPr="00A15161" w:rsidRDefault="004675A2" w:rsidP="004675A2">
      <w:pPr>
        <w:pStyle w:val="SpecP2"/>
        <w:rPr>
          <w:lang w:val="fr-CA"/>
        </w:rPr>
      </w:pPr>
      <w:r w:rsidRPr="00A15161">
        <w:rPr>
          <w:lang w:val="fr-CA"/>
        </w:rPr>
        <w:t>.4</w:t>
      </w:r>
      <w:r w:rsidRPr="00A15161">
        <w:rPr>
          <w:lang w:val="fr-CA"/>
        </w:rPr>
        <w:tab/>
      </w:r>
      <w:r w:rsidR="00D3347E" w:rsidRPr="00A15161">
        <w:rPr>
          <w:lang w:val="fr-CA"/>
        </w:rPr>
        <w:t>Matériau acceptable </w:t>
      </w:r>
      <w:r w:rsidRPr="00A15161">
        <w:rPr>
          <w:lang w:val="fr-CA"/>
        </w:rPr>
        <w:t xml:space="preserve">: </w:t>
      </w:r>
      <w:r w:rsidR="009716F8" w:rsidRPr="00A15161">
        <w:rPr>
          <w:lang w:val="fr-CA"/>
        </w:rPr>
        <w:t>RO</w:t>
      </w:r>
      <w:r w:rsidR="006A3D40">
        <w:rPr>
          <w:lang w:val="fr-CA"/>
        </w:rPr>
        <w:t>CKWOOL</w:t>
      </w:r>
      <w:r w:rsidR="00C0667E">
        <w:rPr>
          <w:lang w:val="fr-CA"/>
        </w:rPr>
        <w:t>™</w:t>
      </w:r>
      <w:r w:rsidR="009716F8" w:rsidRPr="00A15161">
        <w:rPr>
          <w:lang w:val="fr-CA"/>
        </w:rPr>
        <w:t>, RO</w:t>
      </w:r>
      <w:r w:rsidR="006A3D40">
        <w:rPr>
          <w:lang w:val="fr-CA"/>
        </w:rPr>
        <w:t>CKWOOL</w:t>
      </w:r>
      <w:r w:rsidR="009716F8" w:rsidRPr="00A15161">
        <w:rPr>
          <w:lang w:val="fr-CA"/>
        </w:rPr>
        <w:t xml:space="preserve"> </w:t>
      </w:r>
      <w:r w:rsidR="00C0667E">
        <w:rPr>
          <w:lang w:val="fr-CA"/>
        </w:rPr>
        <w:t>PLUS™</w:t>
      </w:r>
      <w:r w:rsidR="00C557C8">
        <w:rPr>
          <w:vertAlign w:val="superscript"/>
          <w:lang w:val="fr-CA"/>
        </w:rPr>
        <w:t xml:space="preserve"> </w:t>
      </w:r>
      <w:r w:rsidR="00C557C8" w:rsidRPr="00C557C8">
        <w:rPr>
          <w:lang w:val="fr-CA"/>
        </w:rPr>
        <w:t>MB</w:t>
      </w:r>
      <w:r w:rsidRPr="00A15161">
        <w:rPr>
          <w:lang w:val="fr-CA"/>
        </w:rPr>
        <w:t>.</w:t>
      </w:r>
    </w:p>
    <w:p w:rsidR="008322ED" w:rsidRPr="00A15161" w:rsidRDefault="00525187" w:rsidP="00C555AC">
      <w:pPr>
        <w:pStyle w:val="SpecArticle"/>
        <w:rPr>
          <w:lang w:val="fr-CA" w:eastAsia="en-US"/>
        </w:rPr>
      </w:pPr>
      <w:r w:rsidRPr="00A15161">
        <w:rPr>
          <w:lang w:val="fr-CA" w:eastAsia="en-US"/>
        </w:rPr>
        <w:t>2.</w:t>
      </w:r>
      <w:r w:rsidR="00A3554E" w:rsidRPr="00A15161">
        <w:rPr>
          <w:lang w:val="fr-CA" w:eastAsia="en-US"/>
        </w:rPr>
        <w:t>5</w:t>
      </w:r>
      <w:r w:rsidR="00A3554E" w:rsidRPr="00A15161">
        <w:rPr>
          <w:lang w:val="fr-CA" w:eastAsia="en-US"/>
        </w:rPr>
        <w:tab/>
      </w:r>
      <w:r w:rsidR="00626B74" w:rsidRPr="00A15161">
        <w:rPr>
          <w:lang w:val="fr-CA" w:eastAsia="en-US"/>
        </w:rPr>
        <w:t>contrôle qualité des fournisseurs</w:t>
      </w:r>
    </w:p>
    <w:p w:rsidR="008322ED" w:rsidRPr="00A15161" w:rsidRDefault="008322ED" w:rsidP="0086676C">
      <w:pPr>
        <w:pStyle w:val="SpecP1"/>
        <w:rPr>
          <w:lang w:val="fr-CA" w:eastAsia="en-US"/>
        </w:rPr>
      </w:pPr>
    </w:p>
    <w:p w:rsidR="008322ED" w:rsidRPr="00A15161" w:rsidRDefault="008322ED" w:rsidP="0086676C">
      <w:pPr>
        <w:pStyle w:val="SpecP1"/>
        <w:rPr>
          <w:lang w:val="fr-CA" w:eastAsia="en-US"/>
        </w:rPr>
      </w:pPr>
      <w:r w:rsidRPr="00A15161">
        <w:rPr>
          <w:lang w:val="fr-CA" w:eastAsia="en-US"/>
        </w:rPr>
        <w:t>.1</w:t>
      </w:r>
      <w:r w:rsidRPr="00A15161">
        <w:rPr>
          <w:lang w:val="fr-CA" w:eastAsia="en-US"/>
        </w:rPr>
        <w:tab/>
      </w:r>
      <w:r w:rsidR="00626B74" w:rsidRPr="00A15161">
        <w:rPr>
          <w:lang w:val="fr-CA" w:eastAsia="en-US"/>
        </w:rPr>
        <w:t>S’assurer que les composants et accessoires d’isolation sont fournis ou approuvés par écrit par un seul fabricant.</w:t>
      </w:r>
    </w:p>
    <w:p w:rsidR="008E13FE" w:rsidRPr="00A15161" w:rsidRDefault="00525187" w:rsidP="00C555AC">
      <w:pPr>
        <w:pStyle w:val="SpecArticle"/>
        <w:rPr>
          <w:lang w:val="fr-CA"/>
        </w:rPr>
      </w:pPr>
      <w:r w:rsidRPr="00A15161">
        <w:rPr>
          <w:lang w:val="fr-CA"/>
        </w:rPr>
        <w:t>2.</w:t>
      </w:r>
      <w:r w:rsidR="00DE5BBB">
        <w:rPr>
          <w:lang w:val="fr-CA"/>
        </w:rPr>
        <w:t>6</w:t>
      </w:r>
      <w:r w:rsidR="008E13FE" w:rsidRPr="00A15161">
        <w:rPr>
          <w:lang w:val="fr-CA"/>
        </w:rPr>
        <w:tab/>
        <w:t>SUBSTITUTIONS</w:t>
      </w:r>
      <w:r w:rsidR="00626B74" w:rsidRPr="00A15161">
        <w:rPr>
          <w:lang w:val="fr-CA"/>
        </w:rPr>
        <w:t xml:space="preserve"> de produit</w:t>
      </w:r>
    </w:p>
    <w:p w:rsidR="00A113C1" w:rsidRPr="00A15161" w:rsidRDefault="00A113C1" w:rsidP="0086676C">
      <w:pPr>
        <w:pStyle w:val="SpecP1"/>
        <w:rPr>
          <w:lang w:val="fr-CA"/>
        </w:rPr>
      </w:pPr>
    </w:p>
    <w:p w:rsidR="008E13FE" w:rsidRPr="00A15161" w:rsidRDefault="002B208A" w:rsidP="0086676C">
      <w:pPr>
        <w:pStyle w:val="SpecP1"/>
        <w:rPr>
          <w:lang w:val="fr-CA"/>
        </w:rPr>
      </w:pPr>
      <w:r w:rsidRPr="00A15161">
        <w:rPr>
          <w:lang w:val="fr-CA"/>
        </w:rPr>
        <w:t>.1</w:t>
      </w:r>
      <w:r w:rsidR="003A7C38" w:rsidRPr="00A15161">
        <w:rPr>
          <w:lang w:val="fr-CA"/>
        </w:rPr>
        <w:tab/>
      </w:r>
      <w:r w:rsidR="009512F7" w:rsidRPr="00A15161">
        <w:rPr>
          <w:lang w:val="fr-CA"/>
        </w:rPr>
        <w:fldChar w:fldCharType="begin"/>
      </w:r>
      <w:r w:rsidR="008E13FE" w:rsidRPr="00A15161">
        <w:rPr>
          <w:lang w:val="fr-CA"/>
        </w:rPr>
        <w:instrText xml:space="preserve"> SEQ CHAPTER \h \r 1</w:instrText>
      </w:r>
      <w:r w:rsidR="009512F7" w:rsidRPr="00A15161">
        <w:rPr>
          <w:lang w:val="fr-CA"/>
        </w:rPr>
        <w:fldChar w:fldCharType="end"/>
      </w:r>
      <w:r w:rsidR="008E13FE" w:rsidRPr="00A15161">
        <w:rPr>
          <w:lang w:val="fr-CA"/>
        </w:rPr>
        <w:t>Substitutions</w:t>
      </w:r>
      <w:r w:rsidR="00626B74" w:rsidRPr="00A15161">
        <w:rPr>
          <w:lang w:val="fr-CA"/>
        </w:rPr>
        <w:t> </w:t>
      </w:r>
      <w:r w:rsidR="00430D89" w:rsidRPr="00A15161">
        <w:rPr>
          <w:lang w:val="fr-CA"/>
        </w:rPr>
        <w:t>:</w:t>
      </w:r>
      <w:r w:rsidR="00A673D4" w:rsidRPr="00A15161">
        <w:rPr>
          <w:lang w:val="fr-CA"/>
        </w:rPr>
        <w:t xml:space="preserve"> </w:t>
      </w:r>
      <w:r w:rsidR="008E13FE" w:rsidRPr="00A15161">
        <w:rPr>
          <w:lang w:val="fr-CA"/>
        </w:rPr>
        <w:t>[</w:t>
      </w:r>
      <w:r w:rsidR="00A81C15" w:rsidRPr="00A15161">
        <w:rPr>
          <w:lang w:val="fr-CA"/>
        </w:rPr>
        <w:t>c</w:t>
      </w:r>
      <w:r w:rsidR="00626B74" w:rsidRPr="00A15161">
        <w:rPr>
          <w:lang w:val="fr-CA"/>
        </w:rPr>
        <w:t>onformément à la</w:t>
      </w:r>
      <w:r w:rsidR="008E13FE" w:rsidRPr="00A15161">
        <w:rPr>
          <w:lang w:val="fr-CA"/>
        </w:rPr>
        <w:t xml:space="preserve"> Section 01</w:t>
      </w:r>
      <w:r w:rsidR="00447FC9" w:rsidRPr="00A15161">
        <w:rPr>
          <w:lang w:val="fr-CA"/>
        </w:rPr>
        <w:t> </w:t>
      </w:r>
      <w:r w:rsidR="008E13FE" w:rsidRPr="00A15161">
        <w:rPr>
          <w:lang w:val="fr-CA"/>
        </w:rPr>
        <w:t>23</w:t>
      </w:r>
      <w:r w:rsidR="00447FC9" w:rsidRPr="00A15161">
        <w:rPr>
          <w:lang w:val="fr-CA"/>
        </w:rPr>
        <w:t> </w:t>
      </w:r>
      <w:r w:rsidR="008E13FE" w:rsidRPr="00A15161">
        <w:rPr>
          <w:lang w:val="fr-CA"/>
        </w:rPr>
        <w:t>13</w:t>
      </w:r>
      <w:r w:rsidR="00447FC9" w:rsidRPr="00A15161">
        <w:rPr>
          <w:lang w:val="fr-CA"/>
        </w:rPr>
        <w:t> </w:t>
      </w:r>
      <w:r w:rsidR="008E13FE" w:rsidRPr="00A15161">
        <w:rPr>
          <w:lang w:val="fr-CA"/>
        </w:rPr>
        <w:t>-</w:t>
      </w:r>
      <w:r w:rsidR="00447FC9" w:rsidRPr="00A15161">
        <w:rPr>
          <w:lang w:val="fr-CA"/>
        </w:rPr>
        <w:t> </w:t>
      </w:r>
      <w:r w:rsidR="00626B74" w:rsidRPr="00A15161">
        <w:rPr>
          <w:lang w:val="fr-CA"/>
        </w:rPr>
        <w:t xml:space="preserve"> Procé</w:t>
      </w:r>
      <w:r w:rsidR="008E13FE" w:rsidRPr="00A15161">
        <w:rPr>
          <w:lang w:val="fr-CA"/>
        </w:rPr>
        <w:t>dures</w:t>
      </w:r>
      <w:r w:rsidR="00626B74" w:rsidRPr="00A15161">
        <w:rPr>
          <w:lang w:val="fr-CA"/>
        </w:rPr>
        <w:t xml:space="preserve"> relatives à la substitution de produit</w:t>
      </w:r>
      <w:r w:rsidR="008E13FE" w:rsidRPr="00A15161">
        <w:rPr>
          <w:lang w:val="fr-CA"/>
        </w:rPr>
        <w:t>] [</w:t>
      </w:r>
      <w:r w:rsidR="00626B74" w:rsidRPr="00A15161">
        <w:rPr>
          <w:lang w:val="fr-CA"/>
        </w:rPr>
        <w:t>Aucune substitution n’est autorisée.</w:t>
      </w:r>
      <w:r w:rsidR="008E13FE" w:rsidRPr="00A15161">
        <w:rPr>
          <w:lang w:val="fr-CA"/>
        </w:rPr>
        <w:t>].</w:t>
      </w:r>
    </w:p>
    <w:p w:rsidR="00FB1562" w:rsidRPr="00A15161" w:rsidRDefault="00626B74" w:rsidP="00F14E62">
      <w:pPr>
        <w:pStyle w:val="SpecPart"/>
        <w:ind w:left="0" w:firstLine="0"/>
        <w:rPr>
          <w:lang w:val="fr-CA"/>
        </w:rPr>
      </w:pPr>
      <w:r w:rsidRPr="00A15161">
        <w:rPr>
          <w:lang w:val="fr-CA"/>
        </w:rPr>
        <w:t>3</w:t>
      </w:r>
      <w:r w:rsidRPr="00A15161">
        <w:rPr>
          <w:lang w:val="fr-CA"/>
        </w:rPr>
        <w:tab/>
        <w:t>EXé</w:t>
      </w:r>
      <w:r w:rsidR="00FB1562" w:rsidRPr="00A15161">
        <w:rPr>
          <w:lang w:val="fr-CA"/>
        </w:rPr>
        <w:t>CUTION</w:t>
      </w:r>
    </w:p>
    <w:p w:rsidR="00FB1562" w:rsidRPr="00A15161" w:rsidRDefault="00525187" w:rsidP="00C555AC">
      <w:pPr>
        <w:pStyle w:val="SpecArticle"/>
        <w:rPr>
          <w:lang w:val="fr-CA"/>
        </w:rPr>
      </w:pPr>
      <w:r w:rsidRPr="00A15161">
        <w:rPr>
          <w:lang w:val="fr-CA"/>
        </w:rPr>
        <w:t>3.</w:t>
      </w:r>
      <w:r w:rsidR="00FB1562" w:rsidRPr="00A15161">
        <w:rPr>
          <w:lang w:val="fr-CA"/>
        </w:rPr>
        <w:t>1</w:t>
      </w:r>
      <w:r w:rsidR="00FB1562" w:rsidRPr="00A15161">
        <w:rPr>
          <w:lang w:val="fr-CA"/>
        </w:rPr>
        <w:tab/>
      </w:r>
      <w:r w:rsidR="00626B74" w:rsidRPr="00A15161">
        <w:rPr>
          <w:lang w:val="fr-CA"/>
        </w:rPr>
        <w:t>installateurs</w:t>
      </w:r>
    </w:p>
    <w:p w:rsidR="00515AE7" w:rsidRPr="00A15161" w:rsidRDefault="00515AE7" w:rsidP="0086676C">
      <w:pPr>
        <w:pStyle w:val="SpecP1"/>
        <w:rPr>
          <w:lang w:val="fr-CA"/>
        </w:rPr>
      </w:pPr>
    </w:p>
    <w:p w:rsidR="00FB1562" w:rsidRPr="00A15161" w:rsidRDefault="009F320B" w:rsidP="0086676C">
      <w:pPr>
        <w:pStyle w:val="SpecP1"/>
        <w:rPr>
          <w:lang w:val="fr-CA"/>
        </w:rPr>
      </w:pPr>
      <w:r w:rsidRPr="00A15161">
        <w:rPr>
          <w:lang w:val="fr-CA"/>
        </w:rPr>
        <w:t>.1</w:t>
      </w:r>
      <w:r w:rsidR="00FB1562" w:rsidRPr="00A15161">
        <w:rPr>
          <w:lang w:val="fr-CA"/>
        </w:rPr>
        <w:tab/>
      </w:r>
      <w:r w:rsidR="00626B74" w:rsidRPr="00A15161">
        <w:rPr>
          <w:lang w:val="fr-CA"/>
        </w:rPr>
        <w:t xml:space="preserve">Ne faire appel qu’à des installateurs ayant une expérience minimale de </w:t>
      </w:r>
      <w:r w:rsidR="00496982" w:rsidRPr="00A15161">
        <w:rPr>
          <w:lang w:val="fr-CA"/>
        </w:rPr>
        <w:t xml:space="preserve">[5] </w:t>
      </w:r>
      <w:r w:rsidR="00626B74" w:rsidRPr="00A15161">
        <w:rPr>
          <w:lang w:val="fr-CA"/>
        </w:rPr>
        <w:t>ans à avoir effectué des travaux similaires à ceux de la présente section</w:t>
      </w:r>
      <w:r w:rsidR="00FB1562" w:rsidRPr="00A15161">
        <w:rPr>
          <w:lang w:val="fr-CA"/>
        </w:rPr>
        <w:t>.</w:t>
      </w:r>
    </w:p>
    <w:p w:rsidR="00FB1562" w:rsidRPr="00A15161" w:rsidRDefault="00525187" w:rsidP="00C555AC">
      <w:pPr>
        <w:pStyle w:val="SpecArticle"/>
        <w:rPr>
          <w:lang w:val="fr-CA"/>
        </w:rPr>
      </w:pPr>
      <w:r w:rsidRPr="00A15161">
        <w:rPr>
          <w:lang w:val="fr-CA"/>
        </w:rPr>
        <w:t>3.</w:t>
      </w:r>
      <w:r w:rsidR="00FB1562" w:rsidRPr="00A15161">
        <w:rPr>
          <w:lang w:val="fr-CA"/>
        </w:rPr>
        <w:t>2</w:t>
      </w:r>
      <w:r w:rsidR="00FB1562" w:rsidRPr="00A15161">
        <w:rPr>
          <w:lang w:val="fr-CA"/>
        </w:rPr>
        <w:tab/>
      </w:r>
      <w:r w:rsidR="00626B74" w:rsidRPr="00A15161">
        <w:rPr>
          <w:lang w:val="fr-CA"/>
        </w:rPr>
        <w:t>vérification</w:t>
      </w:r>
    </w:p>
    <w:p w:rsidR="00A113C1" w:rsidRPr="00A15161" w:rsidRDefault="00A113C1" w:rsidP="008E7037">
      <w:pPr>
        <w:rPr>
          <w:b/>
          <w:snapToGrid w:val="0"/>
          <w:lang w:val="fr-CA"/>
        </w:rPr>
      </w:pPr>
    </w:p>
    <w:p w:rsidR="00626B74" w:rsidRPr="00A15161" w:rsidRDefault="009F320B" w:rsidP="0086676C">
      <w:pPr>
        <w:pStyle w:val="SpecP1"/>
        <w:rPr>
          <w:lang w:val="fr-CA"/>
        </w:rPr>
      </w:pPr>
      <w:r w:rsidRPr="00A15161">
        <w:rPr>
          <w:lang w:val="fr-CA"/>
        </w:rPr>
        <w:lastRenderedPageBreak/>
        <w:t>.1</w:t>
      </w:r>
      <w:r w:rsidR="00FB1562" w:rsidRPr="00A15161">
        <w:rPr>
          <w:lang w:val="fr-CA"/>
        </w:rPr>
        <w:tab/>
      </w:r>
      <w:r w:rsidR="00626B74" w:rsidRPr="00A15161">
        <w:rPr>
          <w:lang w:val="fr-CA"/>
        </w:rPr>
        <w:t>Vérification des conditions </w:t>
      </w:r>
      <w:r w:rsidR="00430D89" w:rsidRPr="00A15161">
        <w:rPr>
          <w:lang w:val="fr-CA"/>
        </w:rPr>
        <w:t>:</w:t>
      </w:r>
      <w:r w:rsidR="00A673D4" w:rsidRPr="00A15161">
        <w:rPr>
          <w:lang w:val="fr-CA"/>
        </w:rPr>
        <w:t xml:space="preserve"> </w:t>
      </w:r>
      <w:r w:rsidR="00626B74" w:rsidRPr="00A15161">
        <w:rPr>
          <w:lang w:val="fr-CA"/>
        </w:rPr>
        <w:t>vérifier que la condition du substrat installé au préalable en vertu d’autres sections ou contrats, est acceptable pour l’installation de l’isolant</w:t>
      </w:r>
      <w:r w:rsidR="00A81C15" w:rsidRPr="00A15161">
        <w:rPr>
          <w:lang w:val="fr-CA"/>
        </w:rPr>
        <w:t>,</w:t>
      </w:r>
      <w:r w:rsidR="00626B74" w:rsidRPr="00A15161">
        <w:rPr>
          <w:lang w:val="fr-CA"/>
        </w:rPr>
        <w:t xml:space="preserve"> et ce, conformément aux recommandations écrites du fabricant.</w:t>
      </w:r>
    </w:p>
    <w:p w:rsidR="005C67CA" w:rsidRPr="00A15161" w:rsidRDefault="009F320B" w:rsidP="00344561">
      <w:pPr>
        <w:pStyle w:val="SpecP2"/>
        <w:rPr>
          <w:lang w:val="fr-CA"/>
        </w:rPr>
      </w:pPr>
      <w:r w:rsidRPr="00A15161">
        <w:rPr>
          <w:lang w:val="fr-CA"/>
        </w:rPr>
        <w:t>.1</w:t>
      </w:r>
      <w:r w:rsidR="00FB1562" w:rsidRPr="00A15161">
        <w:rPr>
          <w:lang w:val="fr-CA"/>
        </w:rPr>
        <w:tab/>
      </w:r>
      <w:r w:rsidR="00626B74" w:rsidRPr="00A15161">
        <w:rPr>
          <w:lang w:val="fr-CA"/>
        </w:rPr>
        <w:t>Effectuer une inspection visuelle en présence du con</w:t>
      </w:r>
      <w:r w:rsidR="00595F12" w:rsidRPr="00A15161">
        <w:rPr>
          <w:lang w:val="fr-CA"/>
        </w:rPr>
        <w:t>sultant</w:t>
      </w:r>
      <w:r w:rsidR="005C67CA" w:rsidRPr="00A15161">
        <w:rPr>
          <w:lang w:val="fr-CA"/>
        </w:rPr>
        <w:t>.</w:t>
      </w:r>
    </w:p>
    <w:p w:rsidR="00591889" w:rsidRPr="00A15161" w:rsidRDefault="00591889" w:rsidP="00591889">
      <w:pPr>
        <w:pStyle w:val="SpecP2"/>
        <w:rPr>
          <w:lang w:val="fr-CA"/>
        </w:rPr>
      </w:pPr>
      <w:r w:rsidRPr="00A15161">
        <w:rPr>
          <w:lang w:val="fr-CA"/>
        </w:rPr>
        <w:t>.2</w:t>
      </w:r>
      <w:r w:rsidRPr="00A15161">
        <w:rPr>
          <w:lang w:val="fr-CA"/>
        </w:rPr>
        <w:tab/>
      </w:r>
      <w:r w:rsidR="00626B74" w:rsidRPr="00A15161">
        <w:rPr>
          <w:lang w:val="fr-CA"/>
        </w:rPr>
        <w:t>S’assurer que les surfaces sont exemptes de neige, de glace, de gel, de graisse et d’autres matériaux nuisibles.</w:t>
      </w:r>
    </w:p>
    <w:p w:rsidR="00626B74" w:rsidRPr="00A15161" w:rsidRDefault="003558E0" w:rsidP="003558E0">
      <w:pPr>
        <w:pStyle w:val="SpecP2"/>
        <w:rPr>
          <w:lang w:val="fr-CA"/>
        </w:rPr>
      </w:pPr>
      <w:r w:rsidRPr="00A15161">
        <w:rPr>
          <w:lang w:val="fr-CA"/>
        </w:rPr>
        <w:t>.3</w:t>
      </w:r>
      <w:r w:rsidRPr="00A15161">
        <w:rPr>
          <w:lang w:val="fr-CA"/>
        </w:rPr>
        <w:tab/>
      </w:r>
      <w:r w:rsidR="00626B74" w:rsidRPr="00A15161">
        <w:rPr>
          <w:lang w:val="fr-CA"/>
        </w:rPr>
        <w:t>N’effectu</w:t>
      </w:r>
      <w:r w:rsidR="00A366C2" w:rsidRPr="00A15161">
        <w:rPr>
          <w:lang w:val="fr-CA"/>
        </w:rPr>
        <w:t>er l’installation qu’après que l</w:t>
      </w:r>
      <w:r w:rsidR="00626B74" w:rsidRPr="00A15161">
        <w:rPr>
          <w:lang w:val="fr-CA"/>
        </w:rPr>
        <w:t>es conditions inacceptables aient été corrigées et qu’après avoir reçu l’approbation écrite du consultant pour la poursuite des travaux.</w:t>
      </w:r>
    </w:p>
    <w:p w:rsidR="00E05117" w:rsidRPr="00A15161" w:rsidRDefault="00E05117" w:rsidP="0086676C">
      <w:pPr>
        <w:pStyle w:val="SpecP1"/>
        <w:rPr>
          <w:lang w:val="fr-CA"/>
        </w:rPr>
      </w:pPr>
    </w:p>
    <w:p w:rsidR="00414FC0" w:rsidRPr="00A15161" w:rsidRDefault="00E05117" w:rsidP="0086676C">
      <w:pPr>
        <w:pStyle w:val="SpecP1"/>
        <w:rPr>
          <w:lang w:val="fr-CA"/>
        </w:rPr>
      </w:pPr>
      <w:r w:rsidRPr="00A15161">
        <w:rPr>
          <w:lang w:val="fr-CA"/>
        </w:rPr>
        <w:t>.</w:t>
      </w:r>
      <w:r w:rsidR="00D27924" w:rsidRPr="00A15161">
        <w:rPr>
          <w:lang w:val="fr-CA"/>
        </w:rPr>
        <w:t>2</w:t>
      </w:r>
      <w:r w:rsidRPr="00A15161">
        <w:rPr>
          <w:lang w:val="fr-CA"/>
        </w:rPr>
        <w:tab/>
      </w:r>
      <w:r w:rsidR="00414FC0" w:rsidRPr="00A15161">
        <w:rPr>
          <w:lang w:val="fr-CA"/>
        </w:rPr>
        <w:t>Le fait de commencer l’installation de l’isolant implique que l’installateur accepte l’état du substrat.</w:t>
      </w:r>
    </w:p>
    <w:p w:rsidR="00962BBE" w:rsidRPr="00A15161" w:rsidRDefault="00525187" w:rsidP="00C555AC">
      <w:pPr>
        <w:pStyle w:val="SpecArticle"/>
        <w:rPr>
          <w:lang w:val="fr-CA"/>
        </w:rPr>
      </w:pPr>
      <w:r w:rsidRPr="00A15161">
        <w:rPr>
          <w:lang w:val="fr-CA"/>
        </w:rPr>
        <w:t>3.</w:t>
      </w:r>
      <w:r w:rsidR="00E47EB6" w:rsidRPr="00A15161">
        <w:rPr>
          <w:lang w:val="fr-CA"/>
        </w:rPr>
        <w:t>3</w:t>
      </w:r>
      <w:r w:rsidR="00FB1562" w:rsidRPr="00A15161">
        <w:rPr>
          <w:lang w:val="fr-CA"/>
        </w:rPr>
        <w:tab/>
      </w:r>
      <w:r w:rsidR="001C230F" w:rsidRPr="00A15161">
        <w:rPr>
          <w:lang w:val="fr-CA"/>
        </w:rPr>
        <w:t>INSTALLATION</w:t>
      </w:r>
    </w:p>
    <w:p w:rsidR="00A366C2" w:rsidRPr="00A15161" w:rsidRDefault="00A366C2" w:rsidP="00A366C2">
      <w:pPr>
        <w:pStyle w:val="SpecP1"/>
        <w:rPr>
          <w:lang w:val="fr-CA"/>
        </w:rPr>
      </w:pPr>
    </w:p>
    <w:p w:rsidR="00F5185D" w:rsidRDefault="00F5185D" w:rsidP="00F5185D">
      <w:pPr>
        <w:pStyle w:val="SpecSN"/>
        <w:rPr>
          <w:lang w:val="fr-CA"/>
        </w:rPr>
      </w:pPr>
      <w:r>
        <w:rPr>
          <w:caps/>
          <w:lang w:val="fr-CA"/>
        </w:rPr>
        <w:t>guide roxul </w:t>
      </w:r>
      <w:r>
        <w:rPr>
          <w:lang w:val="fr-CA"/>
        </w:rPr>
        <w:t>: Consulter le guide d’installation du fabricant le plus récent afin d’obtenir tous les détails sur l’installation.</w:t>
      </w:r>
    </w:p>
    <w:p w:rsidR="00FA4C84" w:rsidRPr="00A15161" w:rsidRDefault="003E062D" w:rsidP="0086676C">
      <w:pPr>
        <w:pStyle w:val="SpecP1"/>
        <w:rPr>
          <w:lang w:val="fr-CA"/>
        </w:rPr>
      </w:pPr>
      <w:r w:rsidRPr="00A15161">
        <w:rPr>
          <w:lang w:val="fr-CA"/>
        </w:rPr>
        <w:t>.1</w:t>
      </w:r>
      <w:r w:rsidR="00F45730" w:rsidRPr="00A15161">
        <w:rPr>
          <w:lang w:val="fr-CA"/>
        </w:rPr>
        <w:tab/>
        <w:t>Install</w:t>
      </w:r>
      <w:r w:rsidR="00414FC0" w:rsidRPr="00A15161">
        <w:rPr>
          <w:lang w:val="fr-CA"/>
        </w:rPr>
        <w:t>er l’isolant conformément aux recommandations écrites du manufacturier</w:t>
      </w:r>
      <w:r w:rsidR="00F45730" w:rsidRPr="00A15161">
        <w:rPr>
          <w:lang w:val="fr-CA"/>
        </w:rPr>
        <w:t>.</w:t>
      </w:r>
    </w:p>
    <w:p w:rsidR="003E062D" w:rsidRPr="00A15161" w:rsidRDefault="003E062D" w:rsidP="0086676C">
      <w:pPr>
        <w:pStyle w:val="SpecP1"/>
        <w:rPr>
          <w:lang w:val="fr-CA"/>
        </w:rPr>
      </w:pPr>
    </w:p>
    <w:p w:rsidR="006E7EAA" w:rsidRPr="00A15161" w:rsidRDefault="0025204E" w:rsidP="0086676C">
      <w:pPr>
        <w:pStyle w:val="SpecP1"/>
        <w:rPr>
          <w:lang w:val="fr-CA" w:eastAsia="en-US"/>
        </w:rPr>
      </w:pPr>
      <w:r w:rsidRPr="00A15161">
        <w:rPr>
          <w:lang w:val="fr-CA" w:eastAsia="en-US"/>
        </w:rPr>
        <w:t>.2</w:t>
      </w:r>
      <w:r w:rsidRPr="00A15161">
        <w:rPr>
          <w:lang w:val="fr-CA" w:eastAsia="en-US"/>
        </w:rPr>
        <w:tab/>
      </w:r>
      <w:r w:rsidR="00D26EFE" w:rsidRPr="00A15161">
        <w:rPr>
          <w:lang w:val="fr-CA" w:eastAsia="en-US"/>
        </w:rPr>
        <w:t>Install</w:t>
      </w:r>
      <w:r w:rsidR="00414FC0" w:rsidRPr="00A15161">
        <w:rPr>
          <w:lang w:val="fr-CA" w:eastAsia="en-US"/>
        </w:rPr>
        <w:t>er l’isolant de manière à maintenir la continuité de la protection thermique des éléments et espaces du bâtiment.</w:t>
      </w:r>
    </w:p>
    <w:p w:rsidR="005D3D22" w:rsidRPr="00A15161" w:rsidRDefault="005D3D22" w:rsidP="0086676C">
      <w:pPr>
        <w:pStyle w:val="SpecP1"/>
        <w:rPr>
          <w:lang w:val="fr-CA" w:eastAsia="en-US"/>
        </w:rPr>
      </w:pPr>
    </w:p>
    <w:p w:rsidR="005D3D22" w:rsidRPr="00A15161" w:rsidRDefault="005D3D22" w:rsidP="005D3D22">
      <w:pPr>
        <w:pStyle w:val="SpecP1"/>
        <w:rPr>
          <w:lang w:val="fr-CA" w:eastAsia="en-US"/>
        </w:rPr>
      </w:pPr>
      <w:r w:rsidRPr="00A15161">
        <w:rPr>
          <w:lang w:val="fr-CA" w:eastAsia="en-US"/>
        </w:rPr>
        <w:t>.3</w:t>
      </w:r>
      <w:r w:rsidRPr="00A15161">
        <w:rPr>
          <w:lang w:val="fr-CA" w:eastAsia="en-US"/>
        </w:rPr>
        <w:tab/>
      </w:r>
      <w:r w:rsidR="00414FC0" w:rsidRPr="00A15161">
        <w:rPr>
          <w:lang w:val="fr-CA" w:eastAsia="en-US"/>
        </w:rPr>
        <w:t>Ne pas comprimer l’isolant  pour l’insérer dans les espaces.</w:t>
      </w:r>
    </w:p>
    <w:p w:rsidR="00C555AC" w:rsidRPr="00A15161" w:rsidRDefault="00C555AC" w:rsidP="005D3D22">
      <w:pPr>
        <w:pStyle w:val="SpecP1"/>
        <w:rPr>
          <w:lang w:val="fr-CA" w:eastAsia="en-US"/>
        </w:rPr>
      </w:pPr>
    </w:p>
    <w:p w:rsidR="005D3D22" w:rsidRPr="00A15161" w:rsidRDefault="005D3D22" w:rsidP="005D3D22">
      <w:pPr>
        <w:pStyle w:val="SpecP1"/>
        <w:rPr>
          <w:lang w:val="fr-CA" w:eastAsia="en-US"/>
        </w:rPr>
      </w:pPr>
      <w:r w:rsidRPr="00A15161">
        <w:rPr>
          <w:lang w:val="fr-CA" w:eastAsia="en-US"/>
        </w:rPr>
        <w:t>.4</w:t>
      </w:r>
      <w:r w:rsidR="004D4FF5" w:rsidRPr="00A15161">
        <w:rPr>
          <w:lang w:val="fr-CA" w:eastAsia="en-US"/>
        </w:rPr>
        <w:tab/>
      </w:r>
      <w:r w:rsidR="00414FC0" w:rsidRPr="00A15161">
        <w:rPr>
          <w:lang w:val="fr-CA" w:eastAsia="en-US"/>
        </w:rPr>
        <w:t xml:space="preserve">Ajuster l’isolant de façon serrée autour des boîtiers électriques, des tuyaux, des conduits, des cadres et d’autres objets qui passent au travers de l’isolant. </w:t>
      </w:r>
    </w:p>
    <w:p w:rsidR="00414FC0" w:rsidRPr="00A15161" w:rsidRDefault="00414FC0" w:rsidP="005D3D22">
      <w:pPr>
        <w:pStyle w:val="SpecP1"/>
        <w:rPr>
          <w:lang w:val="fr-CA" w:eastAsia="en-US"/>
        </w:rPr>
      </w:pPr>
    </w:p>
    <w:p w:rsidR="00F5185D" w:rsidRDefault="00F5185D" w:rsidP="00F5185D">
      <w:pPr>
        <w:pStyle w:val="SpecSN"/>
        <w:rPr>
          <w:lang w:val="fr-CA"/>
        </w:rPr>
      </w:pPr>
      <w:r>
        <w:rPr>
          <w:caps/>
          <w:lang w:val="fr-CA"/>
        </w:rPr>
        <w:t>guide roxul </w:t>
      </w:r>
      <w:r>
        <w:rPr>
          <w:lang w:val="fr-CA"/>
        </w:rPr>
        <w:t>: dans le paragraphe suivant, vérifier les dégagements auprès des codes du bâtiment et de sécurité locaux et des  autorités compétentes.</w:t>
      </w:r>
    </w:p>
    <w:p w:rsidR="00D26EFE" w:rsidRPr="00A15161" w:rsidRDefault="00C555AC" w:rsidP="0086676C">
      <w:pPr>
        <w:pStyle w:val="SpecP1"/>
        <w:rPr>
          <w:lang w:val="fr-CA" w:eastAsia="en-US"/>
        </w:rPr>
      </w:pPr>
      <w:r w:rsidRPr="00A15161">
        <w:rPr>
          <w:lang w:val="fr-CA" w:eastAsia="en-US"/>
        </w:rPr>
        <w:t>.5</w:t>
      </w:r>
      <w:r w:rsidR="00D26EFE" w:rsidRPr="00A15161">
        <w:rPr>
          <w:lang w:val="fr-CA" w:eastAsia="en-US"/>
        </w:rPr>
        <w:tab/>
      </w:r>
      <w:r w:rsidR="00414FC0" w:rsidRPr="00A15161">
        <w:rPr>
          <w:lang w:val="fr-CA" w:eastAsia="en-US"/>
        </w:rPr>
        <w:t xml:space="preserve">Maintenir une distance d’au moins </w:t>
      </w:r>
      <w:r w:rsidR="00D26EFE" w:rsidRPr="00A15161">
        <w:rPr>
          <w:lang w:val="fr-CA" w:eastAsia="en-US"/>
        </w:rPr>
        <w:t>[75] mm</w:t>
      </w:r>
      <w:r w:rsidR="00414FC0" w:rsidRPr="00A15161">
        <w:rPr>
          <w:lang w:val="fr-CA" w:eastAsia="en-US"/>
        </w:rPr>
        <w:t xml:space="preserve"> entre l’isolant et les sources de chaleur, comme les appareils d’éclairage encastrés, et d’au moins </w:t>
      </w:r>
      <w:r w:rsidR="00D26EFE" w:rsidRPr="00A15161">
        <w:rPr>
          <w:lang w:val="fr-CA" w:eastAsia="en-US"/>
        </w:rPr>
        <w:t xml:space="preserve">[50]  mm </w:t>
      </w:r>
      <w:r w:rsidR="00414FC0" w:rsidRPr="00A15161">
        <w:rPr>
          <w:lang w:val="fr-CA" w:eastAsia="en-US"/>
        </w:rPr>
        <w:t>entre l’isolant et les parois latérales des cheminées et des évents.</w:t>
      </w:r>
    </w:p>
    <w:p w:rsidR="00414FC0" w:rsidRPr="00A15161" w:rsidRDefault="00414FC0" w:rsidP="0086676C">
      <w:pPr>
        <w:pStyle w:val="SpecP1"/>
        <w:rPr>
          <w:lang w:val="fr-CA" w:eastAsia="en-US"/>
        </w:rPr>
      </w:pPr>
    </w:p>
    <w:p w:rsidR="00B558EA" w:rsidRPr="00A15161" w:rsidRDefault="00DE5BBB" w:rsidP="0086676C">
      <w:pPr>
        <w:pStyle w:val="SpecP1"/>
        <w:rPr>
          <w:lang w:val="fr-CA" w:eastAsia="en-US"/>
        </w:rPr>
      </w:pPr>
      <w:r>
        <w:rPr>
          <w:lang w:val="fr-CA" w:eastAsia="en-US"/>
        </w:rPr>
        <w:t>.6</w:t>
      </w:r>
      <w:r w:rsidR="00B558EA" w:rsidRPr="00A15161">
        <w:rPr>
          <w:lang w:val="fr-CA" w:eastAsia="en-US"/>
        </w:rPr>
        <w:tab/>
      </w:r>
      <w:r w:rsidR="00914236" w:rsidRPr="00A15161">
        <w:rPr>
          <w:lang w:val="fr-CA" w:eastAsia="en-US"/>
        </w:rPr>
        <w:t xml:space="preserve">Ne pas recouvrir l’isolant avant l’inspection et la réception de l’approbation écrite du consultant. </w:t>
      </w:r>
    </w:p>
    <w:p w:rsidR="00AC2901" w:rsidRPr="00A15161" w:rsidRDefault="00525187" w:rsidP="00C555AC">
      <w:pPr>
        <w:pStyle w:val="SpecArticle"/>
        <w:rPr>
          <w:lang w:val="fr-CA"/>
        </w:rPr>
      </w:pPr>
      <w:r w:rsidRPr="00A15161">
        <w:rPr>
          <w:lang w:val="fr-CA"/>
        </w:rPr>
        <w:t>3.</w:t>
      </w:r>
      <w:r w:rsidR="00E47EB6" w:rsidRPr="00A15161">
        <w:rPr>
          <w:lang w:val="fr-CA"/>
        </w:rPr>
        <w:t>4</w:t>
      </w:r>
      <w:r w:rsidR="0043005E" w:rsidRPr="00A15161">
        <w:rPr>
          <w:lang w:val="fr-CA"/>
        </w:rPr>
        <w:tab/>
      </w:r>
      <w:r w:rsidR="00914236" w:rsidRPr="00A15161">
        <w:rPr>
          <w:lang w:val="fr-CA"/>
        </w:rPr>
        <w:t>contrôle qualité sur le chantier</w:t>
      </w:r>
    </w:p>
    <w:p w:rsidR="00A113C1" w:rsidRPr="00A15161" w:rsidRDefault="00A113C1" w:rsidP="008E7037">
      <w:pPr>
        <w:rPr>
          <w:b/>
          <w:snapToGrid w:val="0"/>
          <w:lang w:val="fr-CA"/>
        </w:rPr>
      </w:pPr>
    </w:p>
    <w:p w:rsidR="00AC2901" w:rsidRPr="00A15161" w:rsidRDefault="009F320B" w:rsidP="0086676C">
      <w:pPr>
        <w:pStyle w:val="SpecP1"/>
        <w:rPr>
          <w:lang w:val="fr-CA"/>
        </w:rPr>
      </w:pPr>
      <w:r w:rsidRPr="00A15161">
        <w:rPr>
          <w:lang w:val="fr-CA"/>
        </w:rPr>
        <w:t>.1</w:t>
      </w:r>
      <w:r w:rsidR="00AC2901" w:rsidRPr="00A15161">
        <w:rPr>
          <w:lang w:val="fr-CA"/>
        </w:rPr>
        <w:tab/>
      </w:r>
      <w:r w:rsidR="0029351F" w:rsidRPr="00A15161">
        <w:rPr>
          <w:lang w:val="fr-CA"/>
        </w:rPr>
        <w:t>Inspection sur le chantier </w:t>
      </w:r>
      <w:r w:rsidR="00430D89" w:rsidRPr="00A15161">
        <w:rPr>
          <w:lang w:val="fr-CA"/>
        </w:rPr>
        <w:t>:</w:t>
      </w:r>
      <w:r w:rsidR="0029351F" w:rsidRPr="00A15161">
        <w:rPr>
          <w:lang w:val="fr-CA"/>
        </w:rPr>
        <w:t xml:space="preserve"> coordonner l’inspection sur le chantier conformément à la </w:t>
      </w:r>
      <w:r w:rsidR="00AC2901" w:rsidRPr="00A15161">
        <w:rPr>
          <w:lang w:val="fr-CA"/>
        </w:rPr>
        <w:t>Section [01</w:t>
      </w:r>
      <w:r w:rsidR="00447FC9" w:rsidRPr="00A15161">
        <w:rPr>
          <w:lang w:val="fr-CA"/>
        </w:rPr>
        <w:t> </w:t>
      </w:r>
      <w:r w:rsidR="00AC2901" w:rsidRPr="00A15161">
        <w:rPr>
          <w:lang w:val="fr-CA"/>
        </w:rPr>
        <w:t>45</w:t>
      </w:r>
      <w:r w:rsidR="00447FC9" w:rsidRPr="00A15161">
        <w:rPr>
          <w:lang w:val="fr-CA"/>
        </w:rPr>
        <w:t> </w:t>
      </w:r>
      <w:r w:rsidR="00AC2901" w:rsidRPr="00A15161">
        <w:rPr>
          <w:lang w:val="fr-CA"/>
        </w:rPr>
        <w:t>00</w:t>
      </w:r>
      <w:r w:rsidR="00447FC9" w:rsidRPr="00A15161">
        <w:rPr>
          <w:lang w:val="fr-CA"/>
        </w:rPr>
        <w:t> </w:t>
      </w:r>
      <w:r w:rsidR="0029351F" w:rsidRPr="00A15161">
        <w:rPr>
          <w:lang w:val="fr-CA"/>
        </w:rPr>
        <w:t>–</w:t>
      </w:r>
      <w:r w:rsidR="00447FC9" w:rsidRPr="00A15161">
        <w:rPr>
          <w:lang w:val="fr-CA"/>
        </w:rPr>
        <w:t> </w:t>
      </w:r>
      <w:r w:rsidR="0029351F" w:rsidRPr="00A15161">
        <w:rPr>
          <w:lang w:val="fr-CA"/>
        </w:rPr>
        <w:t>Contrôle qualité</w:t>
      </w:r>
      <w:r w:rsidR="00AC2901" w:rsidRPr="00A15161">
        <w:rPr>
          <w:lang w:val="fr-CA"/>
        </w:rPr>
        <w:t>].</w:t>
      </w:r>
    </w:p>
    <w:p w:rsidR="00193275" w:rsidRPr="00A15161" w:rsidRDefault="00193275" w:rsidP="0086676C">
      <w:pPr>
        <w:pStyle w:val="SpecP1"/>
        <w:rPr>
          <w:lang w:val="fr-CA"/>
        </w:rPr>
      </w:pPr>
    </w:p>
    <w:p w:rsidR="00F5185D" w:rsidRDefault="00F5185D" w:rsidP="00F5185D">
      <w:pPr>
        <w:pStyle w:val="SpecSN"/>
        <w:rPr>
          <w:lang w:val="fr-CA"/>
        </w:rPr>
      </w:pPr>
      <w:r>
        <w:rPr>
          <w:caps/>
          <w:lang w:val="fr-CA"/>
        </w:rPr>
        <w:t>guide roxul </w:t>
      </w:r>
      <w:r>
        <w:rPr>
          <w:lang w:val="fr-CA"/>
        </w:rPr>
        <w:t>: spécifier les exigences lorsque les fabricants doivent fournir un contrôle qualité sur le chantier avec du personnel sur place afin de donner des directives ou de superviser l’installation, l’application, l’érection ou la construction du produit. Les rapports de chantier du fabricant sont inclus dans la PARTIE 1, Documents à présenter pour action et information.</w:t>
      </w:r>
    </w:p>
    <w:p w:rsidR="00AC2901" w:rsidRPr="00A15161" w:rsidRDefault="009F320B" w:rsidP="0086676C">
      <w:pPr>
        <w:pStyle w:val="SpecP1"/>
        <w:rPr>
          <w:lang w:val="fr-CA"/>
        </w:rPr>
      </w:pPr>
      <w:r w:rsidRPr="00A15161">
        <w:rPr>
          <w:lang w:val="fr-CA"/>
        </w:rPr>
        <w:t>.2</w:t>
      </w:r>
      <w:r w:rsidR="00AC2901" w:rsidRPr="00A15161">
        <w:rPr>
          <w:lang w:val="fr-CA"/>
        </w:rPr>
        <w:tab/>
      </w:r>
      <w:r w:rsidR="0029351F" w:rsidRPr="00A15161">
        <w:rPr>
          <w:lang w:val="fr-CA"/>
        </w:rPr>
        <w:t>Services du fabricant </w:t>
      </w:r>
      <w:r w:rsidR="00AC2901" w:rsidRPr="00A15161">
        <w:rPr>
          <w:lang w:val="fr-CA"/>
        </w:rPr>
        <w:t>:</w:t>
      </w:r>
    </w:p>
    <w:p w:rsidR="00F5185D" w:rsidRDefault="00F5185D" w:rsidP="00F5185D">
      <w:pPr>
        <w:pStyle w:val="SpecSN"/>
        <w:rPr>
          <w:lang w:val="fr-CA"/>
        </w:rPr>
      </w:pPr>
      <w:r>
        <w:rPr>
          <w:caps/>
          <w:lang w:val="fr-CA"/>
        </w:rPr>
        <w:t>guide roxul </w:t>
      </w:r>
      <w:r>
        <w:rPr>
          <w:lang w:val="fr-CA"/>
        </w:rPr>
        <w:t xml:space="preserve">: n’utiliser les paragraphes suivants que si le fabricant fournit des services sur le chantier et qu’il est tenu de vérifier la qualité des composants installés. Établir le nombre, la durée et les coûts des visites de chantier périodiques nécessaires et les spécifier ci-dessous. Consulter le fabricant pour connaître les services qui sont requis. Communiquer avec ROXUL INC. afin de déterminer les coûts associés aux services du fabricant sur le chantier fournis par le représentant technique ROXUL. Supprimer si les services du fabricant sur le chantier ne sont pas nécessaires. </w:t>
      </w:r>
    </w:p>
    <w:p w:rsidR="00D135B0" w:rsidRPr="00A15161" w:rsidRDefault="009F320B" w:rsidP="00D135B0">
      <w:pPr>
        <w:pStyle w:val="SpecP2"/>
        <w:rPr>
          <w:lang w:val="fr-CA"/>
        </w:rPr>
      </w:pPr>
      <w:r w:rsidRPr="00A15161">
        <w:rPr>
          <w:lang w:val="fr-CA"/>
        </w:rPr>
        <w:t>.1</w:t>
      </w:r>
      <w:r w:rsidR="00837194" w:rsidRPr="00A15161">
        <w:rPr>
          <w:lang w:val="fr-CA"/>
        </w:rPr>
        <w:tab/>
      </w:r>
      <w:r w:rsidR="0029351F" w:rsidRPr="00A15161">
        <w:rPr>
          <w:lang w:val="fr-CA"/>
        </w:rPr>
        <w:t xml:space="preserve">Coordonner les services du fabricant conformément à la </w:t>
      </w:r>
      <w:r w:rsidR="00837194" w:rsidRPr="00A15161">
        <w:rPr>
          <w:lang w:val="fr-CA"/>
        </w:rPr>
        <w:t>Sectio</w:t>
      </w:r>
      <w:r w:rsidR="00F107B2" w:rsidRPr="00A15161">
        <w:rPr>
          <w:lang w:val="fr-CA"/>
        </w:rPr>
        <w:t xml:space="preserve">n [01 45 00 </w:t>
      </w:r>
      <w:r w:rsidR="0029351F" w:rsidRPr="00A15161">
        <w:rPr>
          <w:lang w:val="fr-CA"/>
        </w:rPr>
        <w:t>–</w:t>
      </w:r>
      <w:r w:rsidR="00F107B2" w:rsidRPr="00A15161">
        <w:rPr>
          <w:lang w:val="fr-CA"/>
        </w:rPr>
        <w:t xml:space="preserve"> </w:t>
      </w:r>
      <w:r w:rsidR="0029351F" w:rsidRPr="00A15161">
        <w:rPr>
          <w:lang w:val="fr-CA"/>
        </w:rPr>
        <w:t>Contrôle qualité</w:t>
      </w:r>
      <w:r w:rsidR="00F107B2" w:rsidRPr="00A15161">
        <w:rPr>
          <w:lang w:val="fr-CA"/>
        </w:rPr>
        <w:t>].</w:t>
      </w:r>
      <w:r w:rsidR="00D135B0" w:rsidRPr="00A15161">
        <w:rPr>
          <w:lang w:val="fr-CA"/>
        </w:rPr>
        <w:t xml:space="preserve"> </w:t>
      </w:r>
    </w:p>
    <w:p w:rsidR="00F5185D" w:rsidRPr="00626B74" w:rsidRDefault="00F5185D" w:rsidP="00F5185D">
      <w:pPr>
        <w:pStyle w:val="SpecSN"/>
        <w:rPr>
          <w:lang w:val="fr-CA"/>
        </w:rPr>
      </w:pPr>
      <w:r>
        <w:rPr>
          <w:caps/>
          <w:lang w:val="fr-CA"/>
        </w:rPr>
        <w:t>guide roxul </w:t>
      </w:r>
      <w:r>
        <w:rPr>
          <w:lang w:val="fr-CA"/>
        </w:rPr>
        <w:t>: Supprimer le paragraphe suivant si aucun coût n’est associé aux services du fabricant.</w:t>
      </w:r>
    </w:p>
    <w:p w:rsidR="0029351F" w:rsidRPr="00A15161" w:rsidRDefault="00D135B0" w:rsidP="0081680A">
      <w:pPr>
        <w:pStyle w:val="SpecP2"/>
        <w:ind w:left="2160"/>
        <w:rPr>
          <w:lang w:val="fr-CA"/>
        </w:rPr>
      </w:pPr>
      <w:r w:rsidRPr="00A15161">
        <w:rPr>
          <w:lang w:val="fr-CA"/>
        </w:rPr>
        <w:t>.1</w:t>
      </w:r>
      <w:r w:rsidRPr="00A15161">
        <w:rPr>
          <w:lang w:val="fr-CA"/>
        </w:rPr>
        <w:tab/>
      </w:r>
      <w:r w:rsidR="0029351F" w:rsidRPr="00A15161">
        <w:rPr>
          <w:lang w:val="fr-CA"/>
        </w:rPr>
        <w:t>Prendre les dispositions pour le paiement des services du fabricant.</w:t>
      </w:r>
    </w:p>
    <w:p w:rsidR="0029351F" w:rsidRPr="00A15161" w:rsidRDefault="009F320B" w:rsidP="0081680A">
      <w:pPr>
        <w:pStyle w:val="SpecP2"/>
        <w:ind w:left="2160"/>
        <w:rPr>
          <w:lang w:val="fr-CA"/>
        </w:rPr>
      </w:pPr>
      <w:r w:rsidRPr="00A15161">
        <w:rPr>
          <w:lang w:val="fr-CA"/>
        </w:rPr>
        <w:t>.</w:t>
      </w:r>
      <w:r w:rsidR="00D135B0" w:rsidRPr="00A15161">
        <w:rPr>
          <w:lang w:val="fr-CA"/>
        </w:rPr>
        <w:t>2</w:t>
      </w:r>
      <w:r w:rsidR="00F107B2" w:rsidRPr="00A15161">
        <w:rPr>
          <w:lang w:val="fr-CA"/>
        </w:rPr>
        <w:tab/>
      </w:r>
      <w:r w:rsidR="0029351F" w:rsidRPr="00A15161">
        <w:rPr>
          <w:lang w:val="fr-CA"/>
        </w:rPr>
        <w:t>Demander au fabricant de vérifier les travaux concernant la manutention, l’installation, la protection et le nettoyage de l’isolant et des accessoires et présenter les rapports écrits en format acceptable afin de vérifier la conformité des travaux aux conditions du contrat.</w:t>
      </w:r>
    </w:p>
    <w:p w:rsidR="0029351F" w:rsidRPr="00A15161" w:rsidRDefault="009F320B" w:rsidP="00344561">
      <w:pPr>
        <w:pStyle w:val="SpecP2"/>
        <w:rPr>
          <w:lang w:val="fr-CA"/>
        </w:rPr>
      </w:pPr>
      <w:r w:rsidRPr="00A15161">
        <w:rPr>
          <w:lang w:val="fr-CA"/>
        </w:rPr>
        <w:t>.2</w:t>
      </w:r>
      <w:r w:rsidR="00837194" w:rsidRPr="00A15161">
        <w:rPr>
          <w:lang w:val="fr-CA"/>
        </w:rPr>
        <w:tab/>
      </w:r>
      <w:r w:rsidR="0029351F" w:rsidRPr="00A15161">
        <w:rPr>
          <w:lang w:val="fr-CA"/>
        </w:rPr>
        <w:t xml:space="preserve">Services du fabricant sur le chantier : </w:t>
      </w:r>
      <w:r w:rsidR="0081680A" w:rsidRPr="00A15161">
        <w:rPr>
          <w:lang w:val="fr-CA"/>
        </w:rPr>
        <w:t>fournir les services du fabricant sur le chantier, à savoir les recommandations sur l’utilisation du produit ainsi que des visites périodiques pour l’inspection de l’installation du produit conformément aux instructions du fabricant.</w:t>
      </w:r>
    </w:p>
    <w:p w:rsidR="0081680A" w:rsidRPr="00A15161" w:rsidRDefault="009F320B" w:rsidP="00845719">
      <w:pPr>
        <w:pStyle w:val="SpecP3"/>
        <w:rPr>
          <w:lang w:val="fr-CA"/>
        </w:rPr>
      </w:pPr>
      <w:r w:rsidRPr="00A15161">
        <w:rPr>
          <w:lang w:val="fr-CA"/>
        </w:rPr>
        <w:t>.1</w:t>
      </w:r>
      <w:r w:rsidR="00F107B2" w:rsidRPr="00A15161">
        <w:rPr>
          <w:lang w:val="fr-CA"/>
        </w:rPr>
        <w:tab/>
      </w:r>
      <w:r w:rsidR="0081680A" w:rsidRPr="00A15161">
        <w:rPr>
          <w:lang w:val="fr-CA"/>
        </w:rPr>
        <w:t xml:space="preserve">Signaler immédiatement au consultant toute incohérence </w:t>
      </w:r>
      <w:r w:rsidR="00193275" w:rsidRPr="00A15161">
        <w:rPr>
          <w:lang w:val="fr-CA"/>
        </w:rPr>
        <w:t>ayant trait aux</w:t>
      </w:r>
      <w:r w:rsidR="0081680A" w:rsidRPr="00A15161">
        <w:rPr>
          <w:lang w:val="fr-CA"/>
        </w:rPr>
        <w:t xml:space="preserve"> recommandations du fabricant.</w:t>
      </w:r>
    </w:p>
    <w:p w:rsidR="00837194" w:rsidRPr="00A15161" w:rsidRDefault="009F320B" w:rsidP="00344561">
      <w:pPr>
        <w:pStyle w:val="SpecP2"/>
        <w:rPr>
          <w:lang w:val="fr-CA"/>
        </w:rPr>
      </w:pPr>
      <w:r w:rsidRPr="00A15161">
        <w:rPr>
          <w:lang w:val="fr-CA"/>
        </w:rPr>
        <w:t>.3</w:t>
      </w:r>
      <w:r w:rsidR="00837194" w:rsidRPr="00A15161">
        <w:rPr>
          <w:lang w:val="fr-CA"/>
        </w:rPr>
        <w:tab/>
      </w:r>
      <w:r w:rsidR="0081680A" w:rsidRPr="00A15161">
        <w:rPr>
          <w:lang w:val="fr-CA"/>
        </w:rPr>
        <w:t>Planifier des visites du chantier afin de faire le suivi des travaux aux stades suivants :</w:t>
      </w:r>
    </w:p>
    <w:p w:rsidR="0081680A" w:rsidRPr="00A15161" w:rsidRDefault="009F320B" w:rsidP="00845719">
      <w:pPr>
        <w:pStyle w:val="SpecP3"/>
        <w:rPr>
          <w:lang w:val="fr-CA"/>
        </w:rPr>
      </w:pPr>
      <w:r w:rsidRPr="00A15161">
        <w:rPr>
          <w:lang w:val="fr-CA"/>
        </w:rPr>
        <w:t>.1</w:t>
      </w:r>
      <w:r w:rsidR="00F01FE8" w:rsidRPr="00A15161">
        <w:rPr>
          <w:lang w:val="fr-CA"/>
        </w:rPr>
        <w:tab/>
      </w:r>
      <w:r w:rsidR="0081680A" w:rsidRPr="00A15161">
        <w:rPr>
          <w:lang w:val="fr-CA"/>
        </w:rPr>
        <w:t xml:space="preserve">Après la livraison et l’entreposage du panneau </w:t>
      </w:r>
      <w:r w:rsidR="00854F0E" w:rsidRPr="00A15161">
        <w:rPr>
          <w:lang w:val="fr-CA"/>
        </w:rPr>
        <w:t>de drainage et des</w:t>
      </w:r>
      <w:r w:rsidR="0081680A" w:rsidRPr="00A15161">
        <w:rPr>
          <w:lang w:val="fr-CA"/>
        </w:rPr>
        <w:t xml:space="preserve"> accessoires et lorsque les travaux préparatoires desquels les travaux de la présente section dépendent sont complétés, mais avant le début de l’installation.</w:t>
      </w:r>
    </w:p>
    <w:p w:rsidR="00854F0E" w:rsidRPr="00A15161" w:rsidRDefault="009F320B" w:rsidP="00845719">
      <w:pPr>
        <w:pStyle w:val="SpecP3"/>
        <w:rPr>
          <w:lang w:val="fr-CA"/>
        </w:rPr>
      </w:pPr>
      <w:r w:rsidRPr="00A15161">
        <w:rPr>
          <w:lang w:val="fr-CA"/>
        </w:rPr>
        <w:t>.2</w:t>
      </w:r>
      <w:r w:rsidR="00F01FE8" w:rsidRPr="00A15161">
        <w:rPr>
          <w:lang w:val="fr-CA"/>
        </w:rPr>
        <w:tab/>
      </w:r>
      <w:r w:rsidR="00854F0E" w:rsidRPr="00A15161">
        <w:rPr>
          <w:lang w:val="fr-CA"/>
        </w:rPr>
        <w:t>À deux reprises en cours d’exécution des travaux (à 25 % puis à 60 % d’achèvement des travaux).</w:t>
      </w:r>
    </w:p>
    <w:p w:rsidR="00837194" w:rsidRPr="00A15161" w:rsidRDefault="009F320B" w:rsidP="00845719">
      <w:pPr>
        <w:pStyle w:val="SpecP3"/>
        <w:rPr>
          <w:lang w:val="fr-CA"/>
        </w:rPr>
      </w:pPr>
      <w:r w:rsidRPr="00A15161">
        <w:rPr>
          <w:lang w:val="fr-CA"/>
        </w:rPr>
        <w:t>.3</w:t>
      </w:r>
      <w:r w:rsidR="00F01FE8" w:rsidRPr="00A15161">
        <w:rPr>
          <w:lang w:val="fr-CA"/>
        </w:rPr>
        <w:tab/>
      </w:r>
      <w:r w:rsidR="00854F0E" w:rsidRPr="00A15161">
        <w:rPr>
          <w:lang w:val="fr-CA"/>
        </w:rPr>
        <w:t>À la fin des travaux, après avoir effectué le nettoyage du chantier</w:t>
      </w:r>
      <w:r w:rsidR="00837194" w:rsidRPr="00A15161">
        <w:rPr>
          <w:lang w:val="fr-CA"/>
        </w:rPr>
        <w:t>.</w:t>
      </w:r>
    </w:p>
    <w:p w:rsidR="00854F0E" w:rsidRPr="00A15161" w:rsidRDefault="009F320B" w:rsidP="00845719">
      <w:pPr>
        <w:pStyle w:val="SpecP3"/>
        <w:rPr>
          <w:lang w:val="fr-CA"/>
        </w:rPr>
      </w:pPr>
      <w:r w:rsidRPr="00A15161">
        <w:rPr>
          <w:lang w:val="fr-CA"/>
        </w:rPr>
        <w:t>.4</w:t>
      </w:r>
      <w:r w:rsidR="00F01FE8" w:rsidRPr="00A15161">
        <w:rPr>
          <w:lang w:val="fr-CA"/>
        </w:rPr>
        <w:tab/>
      </w:r>
      <w:r w:rsidR="00854F0E" w:rsidRPr="00A15161">
        <w:rPr>
          <w:lang w:val="fr-CA"/>
        </w:rPr>
        <w:t>Obtenir les rapports dans les trois jours suivant les visites de chantier et les présenter immédiatement au consultant.</w:t>
      </w:r>
    </w:p>
    <w:p w:rsidR="00FB1562" w:rsidRPr="00A15161" w:rsidRDefault="00525187" w:rsidP="00C555AC">
      <w:pPr>
        <w:pStyle w:val="SpecArticle"/>
        <w:rPr>
          <w:lang w:val="fr-CA"/>
        </w:rPr>
      </w:pPr>
      <w:r w:rsidRPr="00A15161">
        <w:rPr>
          <w:lang w:val="fr-CA"/>
        </w:rPr>
        <w:t>3.</w:t>
      </w:r>
      <w:r w:rsidR="00E47EB6" w:rsidRPr="00A15161">
        <w:rPr>
          <w:lang w:val="fr-CA"/>
        </w:rPr>
        <w:t>5</w:t>
      </w:r>
      <w:r w:rsidR="00FB1562" w:rsidRPr="00A15161">
        <w:rPr>
          <w:lang w:val="fr-CA"/>
        </w:rPr>
        <w:tab/>
      </w:r>
      <w:r w:rsidR="00854F0E" w:rsidRPr="00A15161">
        <w:rPr>
          <w:lang w:val="fr-CA"/>
        </w:rPr>
        <w:t>nettoyage</w:t>
      </w:r>
      <w:r w:rsidR="00E61F28" w:rsidRPr="00A15161">
        <w:rPr>
          <w:lang w:val="fr-CA"/>
        </w:rPr>
        <w:t xml:space="preserve"> DU CHANTIER</w:t>
      </w:r>
    </w:p>
    <w:p w:rsidR="00025B9F" w:rsidRPr="00A15161" w:rsidRDefault="00025B9F" w:rsidP="00025B9F">
      <w:pPr>
        <w:pStyle w:val="SpecP1"/>
        <w:rPr>
          <w:lang w:val="fr-CA"/>
        </w:rPr>
      </w:pPr>
    </w:p>
    <w:p w:rsidR="00F5185D" w:rsidRPr="00612AAE" w:rsidRDefault="00F5185D" w:rsidP="00F5185D">
      <w:pPr>
        <w:pStyle w:val="SpecSN"/>
        <w:rPr>
          <w:lang w:val="fr-CA"/>
        </w:rPr>
      </w:pPr>
      <w:r>
        <w:rPr>
          <w:caps/>
          <w:lang w:val="fr-CA"/>
        </w:rPr>
        <w:lastRenderedPageBreak/>
        <w:t>guide roxul </w:t>
      </w:r>
      <w:r>
        <w:rPr>
          <w:lang w:val="fr-CA"/>
        </w:rPr>
        <w:t>: lorsqu’il s’agit de projets de plus petite taille n’ayant pas de section de Division 01 séparée pour le nettoyage, supprimer la référence à la section </w:t>
      </w:r>
      <w:r w:rsidRPr="00612AAE">
        <w:rPr>
          <w:lang w:val="fr-CA"/>
        </w:rPr>
        <w:t xml:space="preserve">01 74 00 – </w:t>
      </w:r>
      <w:r>
        <w:rPr>
          <w:lang w:val="fr-CA"/>
        </w:rPr>
        <w:t>Nettoyage dans les deux paragraphes suivants</w:t>
      </w:r>
      <w:r w:rsidRPr="00612AAE">
        <w:rPr>
          <w:lang w:val="fr-CA"/>
        </w:rPr>
        <w:t>.</w:t>
      </w:r>
    </w:p>
    <w:p w:rsidR="00FB1562" w:rsidRPr="00A15161" w:rsidRDefault="009F320B" w:rsidP="0086676C">
      <w:pPr>
        <w:pStyle w:val="SpecP1"/>
        <w:rPr>
          <w:lang w:val="fr-CA"/>
        </w:rPr>
      </w:pPr>
      <w:r w:rsidRPr="00A15161">
        <w:rPr>
          <w:lang w:val="fr-CA"/>
        </w:rPr>
        <w:t>.1</w:t>
      </w:r>
      <w:r w:rsidR="00FB1562" w:rsidRPr="00A15161">
        <w:rPr>
          <w:lang w:val="fr-CA"/>
        </w:rPr>
        <w:tab/>
      </w:r>
      <w:r w:rsidR="00025B9F" w:rsidRPr="00A15161">
        <w:rPr>
          <w:lang w:val="fr-CA"/>
        </w:rPr>
        <w:t xml:space="preserve">Nettoyage en cours d’exécution des travaux : effectuer le nettoyage au fur et à mesure de l’exécution des travaux [conformément à la </w:t>
      </w:r>
      <w:r w:rsidR="00FB1562" w:rsidRPr="00A15161">
        <w:rPr>
          <w:lang w:val="fr-CA"/>
        </w:rPr>
        <w:t>Section 01</w:t>
      </w:r>
      <w:r w:rsidR="004A234D" w:rsidRPr="00A15161">
        <w:rPr>
          <w:lang w:val="fr-CA"/>
        </w:rPr>
        <w:t> </w:t>
      </w:r>
      <w:r w:rsidR="00FB1562" w:rsidRPr="00A15161">
        <w:rPr>
          <w:lang w:val="fr-CA"/>
        </w:rPr>
        <w:t>74</w:t>
      </w:r>
      <w:r w:rsidR="004A234D" w:rsidRPr="00A15161">
        <w:rPr>
          <w:lang w:val="fr-CA"/>
        </w:rPr>
        <w:t> </w:t>
      </w:r>
      <w:r w:rsidR="00FB1562" w:rsidRPr="00A15161">
        <w:rPr>
          <w:lang w:val="fr-CA"/>
        </w:rPr>
        <w:t>00</w:t>
      </w:r>
      <w:r w:rsidR="004A234D" w:rsidRPr="00A15161">
        <w:rPr>
          <w:lang w:val="fr-CA"/>
        </w:rPr>
        <w:t> </w:t>
      </w:r>
      <w:r w:rsidR="00025B9F" w:rsidRPr="00A15161">
        <w:rPr>
          <w:lang w:val="fr-CA"/>
        </w:rPr>
        <w:t>–</w:t>
      </w:r>
      <w:r w:rsidR="004A234D" w:rsidRPr="00A15161">
        <w:rPr>
          <w:lang w:val="fr-CA"/>
        </w:rPr>
        <w:t> </w:t>
      </w:r>
      <w:r w:rsidR="00025B9F" w:rsidRPr="00A15161">
        <w:rPr>
          <w:lang w:val="fr-CA"/>
        </w:rPr>
        <w:t>Nettoyage et gestion des déchets</w:t>
      </w:r>
      <w:r w:rsidR="00327488" w:rsidRPr="00A15161">
        <w:rPr>
          <w:lang w:val="fr-CA"/>
        </w:rPr>
        <w:t>]</w:t>
      </w:r>
      <w:r w:rsidR="00FB1562" w:rsidRPr="00A15161">
        <w:rPr>
          <w:lang w:val="fr-CA"/>
        </w:rPr>
        <w:t>.</w:t>
      </w:r>
    </w:p>
    <w:p w:rsidR="00FB1562" w:rsidRPr="00A15161" w:rsidRDefault="009F320B" w:rsidP="00344561">
      <w:pPr>
        <w:pStyle w:val="SpecP2"/>
        <w:rPr>
          <w:lang w:val="fr-CA"/>
        </w:rPr>
      </w:pPr>
      <w:r w:rsidRPr="00A15161">
        <w:rPr>
          <w:lang w:val="fr-CA"/>
        </w:rPr>
        <w:t>.1</w:t>
      </w:r>
      <w:r w:rsidR="00FB1562" w:rsidRPr="00A15161">
        <w:rPr>
          <w:lang w:val="fr-CA"/>
        </w:rPr>
        <w:tab/>
      </w:r>
      <w:r w:rsidR="00043351" w:rsidRPr="00A15161">
        <w:rPr>
          <w:lang w:val="fr-CA"/>
        </w:rPr>
        <w:t>S’assurer que le chantier a été nettoyé</w:t>
      </w:r>
      <w:r w:rsidR="00025B9F" w:rsidRPr="00A15161">
        <w:rPr>
          <w:lang w:val="fr-CA"/>
        </w:rPr>
        <w:t xml:space="preserve"> à la fin de chaque journée des travaux</w:t>
      </w:r>
      <w:r w:rsidR="00FB1562" w:rsidRPr="00A15161">
        <w:rPr>
          <w:lang w:val="fr-CA"/>
        </w:rPr>
        <w:t>.</w:t>
      </w:r>
    </w:p>
    <w:p w:rsidR="008D52C7" w:rsidRPr="00A15161" w:rsidRDefault="008D52C7" w:rsidP="0086676C">
      <w:pPr>
        <w:pStyle w:val="SpecP1"/>
        <w:rPr>
          <w:lang w:val="fr-CA"/>
        </w:rPr>
      </w:pPr>
    </w:p>
    <w:p w:rsidR="00FB1562" w:rsidRPr="00A15161" w:rsidRDefault="009F320B" w:rsidP="0086676C">
      <w:pPr>
        <w:pStyle w:val="SpecP1"/>
        <w:rPr>
          <w:lang w:val="fr-CA"/>
        </w:rPr>
      </w:pPr>
      <w:r w:rsidRPr="00A15161">
        <w:rPr>
          <w:lang w:val="fr-CA"/>
        </w:rPr>
        <w:t>.2</w:t>
      </w:r>
      <w:r w:rsidR="00FB1562" w:rsidRPr="00A15161">
        <w:rPr>
          <w:lang w:val="fr-CA"/>
        </w:rPr>
        <w:tab/>
      </w:r>
      <w:r w:rsidR="00025B9F" w:rsidRPr="00A15161">
        <w:rPr>
          <w:lang w:val="fr-CA"/>
        </w:rPr>
        <w:t>Nettoyage final </w:t>
      </w:r>
      <w:r w:rsidR="00430D89" w:rsidRPr="00A15161">
        <w:rPr>
          <w:lang w:val="fr-CA"/>
        </w:rPr>
        <w:t>:</w:t>
      </w:r>
      <w:r w:rsidR="00A673D4" w:rsidRPr="00A15161">
        <w:rPr>
          <w:lang w:val="fr-CA"/>
        </w:rPr>
        <w:t xml:space="preserve"> </w:t>
      </w:r>
      <w:r w:rsidR="00025B9F" w:rsidRPr="00A15161">
        <w:rPr>
          <w:lang w:val="fr-CA"/>
        </w:rPr>
        <w:t xml:space="preserve">à la fin des travaux, retirer l’excédent des matériaux, les déchets, les outils et les équipements [conformément à la </w:t>
      </w:r>
      <w:r w:rsidR="00FB1562" w:rsidRPr="00A15161">
        <w:rPr>
          <w:lang w:val="fr-CA"/>
        </w:rPr>
        <w:t xml:space="preserve">Section 01 74 00 – </w:t>
      </w:r>
      <w:r w:rsidR="00025B9F" w:rsidRPr="00A15161">
        <w:rPr>
          <w:lang w:val="fr-CA"/>
        </w:rPr>
        <w:t>Nettoyage et gestion des déchets</w:t>
      </w:r>
      <w:r w:rsidR="00327488" w:rsidRPr="00A15161">
        <w:rPr>
          <w:lang w:val="fr-CA"/>
        </w:rPr>
        <w:t>]</w:t>
      </w:r>
      <w:r w:rsidR="00FB1562" w:rsidRPr="00A15161">
        <w:rPr>
          <w:lang w:val="fr-CA"/>
        </w:rPr>
        <w:t>.</w:t>
      </w:r>
    </w:p>
    <w:p w:rsidR="008D52C7" w:rsidRPr="00A15161" w:rsidRDefault="008D52C7" w:rsidP="0086676C">
      <w:pPr>
        <w:pStyle w:val="SpecP1"/>
        <w:rPr>
          <w:lang w:val="fr-CA"/>
        </w:rPr>
      </w:pPr>
    </w:p>
    <w:p w:rsidR="00371699" w:rsidRPr="00A15161" w:rsidRDefault="009F320B" w:rsidP="0086676C">
      <w:pPr>
        <w:pStyle w:val="SpecP1"/>
        <w:rPr>
          <w:lang w:val="fr-CA"/>
        </w:rPr>
      </w:pPr>
      <w:r w:rsidRPr="00A15161">
        <w:rPr>
          <w:lang w:val="fr-CA"/>
        </w:rPr>
        <w:t>.3</w:t>
      </w:r>
      <w:r w:rsidR="00FB1562" w:rsidRPr="00A15161">
        <w:rPr>
          <w:lang w:val="fr-CA"/>
        </w:rPr>
        <w:tab/>
      </w:r>
      <w:r w:rsidR="00025B9F" w:rsidRPr="00A15161">
        <w:rPr>
          <w:lang w:val="fr-CA"/>
        </w:rPr>
        <w:t>Gestion des déchets </w:t>
      </w:r>
      <w:r w:rsidR="00430D89" w:rsidRPr="00A15161">
        <w:rPr>
          <w:lang w:val="fr-CA"/>
        </w:rPr>
        <w:t>:</w:t>
      </w:r>
      <w:r w:rsidR="00A673D4" w:rsidRPr="00A15161">
        <w:rPr>
          <w:lang w:val="fr-CA"/>
        </w:rPr>
        <w:t xml:space="preserve"> </w:t>
      </w:r>
    </w:p>
    <w:p w:rsidR="00FB1562" w:rsidRPr="00A15161" w:rsidRDefault="009F320B" w:rsidP="00344561">
      <w:pPr>
        <w:pStyle w:val="SpecP2"/>
        <w:rPr>
          <w:lang w:val="fr-CA"/>
        </w:rPr>
      </w:pPr>
      <w:r w:rsidRPr="00A15161">
        <w:rPr>
          <w:lang w:val="fr-CA"/>
        </w:rPr>
        <w:t>.1</w:t>
      </w:r>
      <w:r w:rsidR="00371699" w:rsidRPr="00A15161">
        <w:rPr>
          <w:lang w:val="fr-CA"/>
        </w:rPr>
        <w:tab/>
      </w:r>
      <w:r w:rsidR="00025B9F" w:rsidRPr="00A15161">
        <w:rPr>
          <w:lang w:val="fr-CA"/>
        </w:rPr>
        <w:t xml:space="preserve">Coordonner le recyclage des déchets conformément à la Section </w:t>
      </w:r>
      <w:r w:rsidR="00FB1562" w:rsidRPr="00A15161">
        <w:rPr>
          <w:lang w:val="fr-CA"/>
        </w:rPr>
        <w:t>01</w:t>
      </w:r>
      <w:r w:rsidR="004A234D" w:rsidRPr="00A15161">
        <w:rPr>
          <w:lang w:val="fr-CA"/>
        </w:rPr>
        <w:t> </w:t>
      </w:r>
      <w:r w:rsidR="00FB1562" w:rsidRPr="00A15161">
        <w:rPr>
          <w:lang w:val="fr-CA"/>
        </w:rPr>
        <w:t>74</w:t>
      </w:r>
      <w:r w:rsidR="004A234D" w:rsidRPr="00A15161">
        <w:rPr>
          <w:lang w:val="fr-CA"/>
        </w:rPr>
        <w:t> </w:t>
      </w:r>
      <w:r w:rsidR="00FB1562" w:rsidRPr="00A15161">
        <w:rPr>
          <w:lang w:val="fr-CA"/>
        </w:rPr>
        <w:t>19</w:t>
      </w:r>
      <w:r w:rsidR="004A234D" w:rsidRPr="00A15161">
        <w:rPr>
          <w:lang w:val="fr-CA"/>
        </w:rPr>
        <w:t> </w:t>
      </w:r>
      <w:r w:rsidR="00025B9F" w:rsidRPr="00A15161">
        <w:rPr>
          <w:lang w:val="fr-CA"/>
        </w:rPr>
        <w:t>–</w:t>
      </w:r>
      <w:r w:rsidR="004A234D" w:rsidRPr="00A15161">
        <w:rPr>
          <w:lang w:val="fr-CA"/>
        </w:rPr>
        <w:t> </w:t>
      </w:r>
      <w:r w:rsidR="00025B9F" w:rsidRPr="00A15161">
        <w:rPr>
          <w:lang w:val="fr-CA"/>
        </w:rPr>
        <w:t>Gestion et mise au rebut des déchets de construction</w:t>
      </w:r>
      <w:r w:rsidR="00FB1562" w:rsidRPr="00A15161">
        <w:rPr>
          <w:lang w:val="fr-CA"/>
        </w:rPr>
        <w:t>.</w:t>
      </w:r>
    </w:p>
    <w:p w:rsidR="00025B9F" w:rsidRPr="00A15161" w:rsidRDefault="009F320B">
      <w:pPr>
        <w:pStyle w:val="SpecP2"/>
        <w:rPr>
          <w:lang w:val="fr-CA"/>
        </w:rPr>
      </w:pPr>
      <w:r w:rsidRPr="00A15161">
        <w:rPr>
          <w:lang w:val="fr-CA"/>
        </w:rPr>
        <w:t>.2</w:t>
      </w:r>
      <w:r w:rsidR="00FB1562" w:rsidRPr="00A15161">
        <w:rPr>
          <w:lang w:val="fr-CA"/>
        </w:rPr>
        <w:tab/>
      </w:r>
      <w:r w:rsidR="00025B9F" w:rsidRPr="00A15161">
        <w:rPr>
          <w:lang w:val="fr-CA"/>
        </w:rPr>
        <w:t>Ramasser les déchets recyclables et les mettre au rebut ou au recyclage au fur et à mesure qu’ils sont générés pendant la construction et le nettoyage final lié aux travaux de la présente section.</w:t>
      </w:r>
    </w:p>
    <w:p w:rsidR="00025B9F" w:rsidRPr="00A15161" w:rsidRDefault="009F320B">
      <w:pPr>
        <w:pStyle w:val="SpecP2"/>
        <w:rPr>
          <w:lang w:val="fr-CA"/>
        </w:rPr>
      </w:pPr>
      <w:r w:rsidRPr="00A15161">
        <w:rPr>
          <w:lang w:val="fr-CA"/>
        </w:rPr>
        <w:t>.3</w:t>
      </w:r>
      <w:r w:rsidR="00FB1562" w:rsidRPr="00A15161">
        <w:rPr>
          <w:lang w:val="fr-CA"/>
        </w:rPr>
        <w:tab/>
      </w:r>
      <w:r w:rsidR="00025B9F" w:rsidRPr="00A15161">
        <w:rPr>
          <w:lang w:val="fr-CA"/>
        </w:rPr>
        <w:t>Retirer les conteneurs de recyclage et les poubelles</w:t>
      </w:r>
      <w:r w:rsidR="001369C0" w:rsidRPr="00A15161">
        <w:rPr>
          <w:lang w:val="fr-CA"/>
        </w:rPr>
        <w:t xml:space="preserve"> du chantier et acheminer les déchets vers les installations appropriées.</w:t>
      </w:r>
    </w:p>
    <w:p w:rsidR="00102423" w:rsidRPr="00A15161" w:rsidRDefault="00EB7EE3" w:rsidP="00C555AC">
      <w:pPr>
        <w:pStyle w:val="SpecArticle"/>
        <w:rPr>
          <w:lang w:val="fr-CA"/>
        </w:rPr>
      </w:pPr>
      <w:r w:rsidRPr="00A15161">
        <w:rPr>
          <w:lang w:val="fr-CA"/>
        </w:rPr>
        <w:t>3.</w:t>
      </w:r>
      <w:r w:rsidR="00E47EB6" w:rsidRPr="00A15161">
        <w:rPr>
          <w:lang w:val="fr-CA"/>
        </w:rPr>
        <w:t>6</w:t>
      </w:r>
      <w:r w:rsidR="00102423" w:rsidRPr="00A15161">
        <w:rPr>
          <w:lang w:val="fr-CA"/>
        </w:rPr>
        <w:tab/>
        <w:t>PROTECTION</w:t>
      </w:r>
    </w:p>
    <w:p w:rsidR="00A113C1" w:rsidRPr="00A15161" w:rsidRDefault="00A113C1" w:rsidP="008E7037">
      <w:pPr>
        <w:rPr>
          <w:b/>
          <w:snapToGrid w:val="0"/>
          <w:color w:val="000000"/>
          <w:lang w:val="fr-CA"/>
        </w:rPr>
      </w:pPr>
    </w:p>
    <w:p w:rsidR="001369C0" w:rsidRPr="00A15161" w:rsidRDefault="009F320B" w:rsidP="0086676C">
      <w:pPr>
        <w:pStyle w:val="SpecP1"/>
        <w:rPr>
          <w:lang w:val="fr-CA"/>
        </w:rPr>
      </w:pPr>
      <w:r w:rsidRPr="00A15161">
        <w:rPr>
          <w:lang w:val="fr-CA"/>
        </w:rPr>
        <w:t>.1</w:t>
      </w:r>
      <w:r w:rsidRPr="00A15161">
        <w:rPr>
          <w:lang w:val="fr-CA"/>
        </w:rPr>
        <w:tab/>
      </w:r>
      <w:r w:rsidR="001369C0" w:rsidRPr="00A15161">
        <w:rPr>
          <w:lang w:val="fr-CA"/>
        </w:rPr>
        <w:t>Protéger les produits et accessoires installés de tout dommage pendant la construction.</w:t>
      </w:r>
    </w:p>
    <w:p w:rsidR="00F14E62" w:rsidRPr="00A15161" w:rsidRDefault="00F14E62" w:rsidP="0086676C">
      <w:pPr>
        <w:pStyle w:val="SpecP1"/>
        <w:rPr>
          <w:lang w:val="fr-CA"/>
        </w:rPr>
      </w:pPr>
    </w:p>
    <w:p w:rsidR="001369C0" w:rsidRPr="00A15161" w:rsidRDefault="009F320B" w:rsidP="0086676C">
      <w:pPr>
        <w:pStyle w:val="SpecP1"/>
        <w:rPr>
          <w:lang w:val="fr-CA"/>
        </w:rPr>
      </w:pPr>
      <w:r w:rsidRPr="00A15161">
        <w:rPr>
          <w:lang w:val="fr-CA"/>
        </w:rPr>
        <w:t>.</w:t>
      </w:r>
      <w:r w:rsidR="00C544F1" w:rsidRPr="00A15161">
        <w:rPr>
          <w:lang w:val="fr-CA"/>
        </w:rPr>
        <w:t>2</w:t>
      </w:r>
      <w:r w:rsidR="00102423" w:rsidRPr="00A15161">
        <w:rPr>
          <w:lang w:val="fr-CA"/>
        </w:rPr>
        <w:tab/>
      </w:r>
      <w:r w:rsidR="001369C0" w:rsidRPr="00A15161">
        <w:rPr>
          <w:lang w:val="fr-CA"/>
        </w:rPr>
        <w:t>Réparer tout dommage aux matériaux adjacents causé par l’installation de l’isolant.</w:t>
      </w:r>
    </w:p>
    <w:p w:rsidR="00A113C1" w:rsidRPr="00A15161" w:rsidRDefault="00A113C1" w:rsidP="0086676C">
      <w:pPr>
        <w:pStyle w:val="SpecP1"/>
        <w:rPr>
          <w:lang w:val="fr-CA"/>
        </w:rPr>
      </w:pPr>
    </w:p>
    <w:p w:rsidR="00FB1562" w:rsidRPr="00A15161" w:rsidRDefault="00FB1562" w:rsidP="008E7037">
      <w:pPr>
        <w:rPr>
          <w:b/>
          <w:snapToGrid w:val="0"/>
          <w:lang w:val="fr-CA"/>
        </w:rPr>
      </w:pPr>
    </w:p>
    <w:p w:rsidR="00FB1562" w:rsidRPr="00A15161" w:rsidRDefault="001369C0" w:rsidP="00C555AC">
      <w:pPr>
        <w:pStyle w:val="SpecArticle"/>
        <w:rPr>
          <w:lang w:val="fr-CA"/>
        </w:rPr>
      </w:pPr>
      <w:r w:rsidRPr="00A15161">
        <w:rPr>
          <w:lang w:val="fr-CA"/>
        </w:rPr>
        <w:t>fin de la</w:t>
      </w:r>
      <w:r w:rsidR="00FB1562" w:rsidRPr="00A15161">
        <w:rPr>
          <w:lang w:val="fr-CA"/>
        </w:rPr>
        <w:t xml:space="preserve"> SECTION</w:t>
      </w:r>
      <w:r w:rsidR="00F14E62" w:rsidRPr="00A15161">
        <w:rPr>
          <w:lang w:val="fr-CA"/>
        </w:rPr>
        <w:t xml:space="preserve"> </w:t>
      </w:r>
      <w:r w:rsidR="00462ACF" w:rsidRPr="00A15161">
        <w:rPr>
          <w:lang w:val="fr-CA"/>
        </w:rPr>
        <w:t xml:space="preserve">07 </w:t>
      </w:r>
      <w:r w:rsidR="001465EE" w:rsidRPr="00A15161">
        <w:rPr>
          <w:lang w:val="fr-CA"/>
        </w:rPr>
        <w:t>2</w:t>
      </w:r>
      <w:r w:rsidR="009130F6" w:rsidRPr="00A15161">
        <w:rPr>
          <w:lang w:val="fr-CA"/>
        </w:rPr>
        <w:t>1</w:t>
      </w:r>
      <w:r w:rsidR="00F5185D">
        <w:rPr>
          <w:lang w:val="fr-CA"/>
        </w:rPr>
        <w:t xml:space="preserve"> </w:t>
      </w:r>
      <w:r w:rsidR="007609B3" w:rsidRPr="00A15161">
        <w:rPr>
          <w:lang w:val="fr-CA"/>
        </w:rPr>
        <w:t>16</w:t>
      </w:r>
      <w:r w:rsidR="007C0A91" w:rsidRPr="00A15161">
        <w:rPr>
          <w:lang w:val="fr-CA"/>
        </w:rPr>
        <w:t xml:space="preserve"> </w:t>
      </w:r>
      <w:r w:rsidR="00462ACF" w:rsidRPr="00A15161">
        <w:rPr>
          <w:lang w:val="fr-CA"/>
        </w:rPr>
        <w:t xml:space="preserve">– </w:t>
      </w:r>
      <w:r w:rsidRPr="00A15161">
        <w:rPr>
          <w:lang w:val="fr-CA"/>
        </w:rPr>
        <w:t>isolation en matelas</w:t>
      </w:r>
      <w:r w:rsidR="00201DB2">
        <w:rPr>
          <w:lang w:val="fr-CA"/>
        </w:rPr>
        <w:t xml:space="preserve"> (et en panneau semi-rigide) (ro</w:t>
      </w:r>
      <w:r w:rsidR="006A3D40">
        <w:rPr>
          <w:lang w:val="fr-CA"/>
        </w:rPr>
        <w:t>CKWOOL</w:t>
      </w:r>
      <w:r w:rsidR="00C0667E">
        <w:rPr>
          <w:lang w:val="fr-CA"/>
        </w:rPr>
        <w:t> pluS™</w:t>
      </w:r>
      <w:r w:rsidR="00201DB2">
        <w:rPr>
          <w:lang w:val="fr-CA"/>
        </w:rPr>
        <w:t> mb</w:t>
      </w:r>
      <w:r w:rsidR="00C0667E">
        <w:rPr>
          <w:lang w:val="fr-CA"/>
        </w:rPr>
        <w:t>)</w:t>
      </w:r>
      <w:bookmarkStart w:id="0" w:name="_GoBack"/>
      <w:bookmarkEnd w:id="0"/>
    </w:p>
    <w:sectPr w:rsidR="00FB1562" w:rsidRPr="00A15161" w:rsidSect="004A1A3E">
      <w:headerReference w:type="default" r:id="rId11"/>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1C9" w:rsidRDefault="00F701C9">
      <w:r>
        <w:separator/>
      </w:r>
    </w:p>
  </w:endnote>
  <w:endnote w:type="continuationSeparator" w:id="0">
    <w:p w:rsidR="00F701C9" w:rsidRDefault="00F7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1C9" w:rsidRDefault="00F701C9">
      <w:r>
        <w:separator/>
      </w:r>
    </w:p>
  </w:footnote>
  <w:footnote w:type="continuationSeparator" w:id="0">
    <w:p w:rsidR="00F701C9" w:rsidRDefault="00F7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85" w:rsidRPr="00961E06" w:rsidRDefault="003B2D85" w:rsidP="008E7037">
    <w:pPr>
      <w:rPr>
        <w:snapToGrid w:val="0"/>
        <w:lang w:val="fr-CA"/>
      </w:rPr>
    </w:pPr>
    <w:r w:rsidRPr="00961E06">
      <w:rPr>
        <w:snapToGrid w:val="0"/>
        <w:lang w:val="fr-CA"/>
      </w:rPr>
      <w:t>R</w:t>
    </w:r>
    <w:r w:rsidR="00B838FA" w:rsidRPr="00961E06">
      <w:rPr>
        <w:snapToGrid w:val="0"/>
        <w:lang w:val="fr-CA"/>
      </w:rPr>
      <w:t>O</w:t>
    </w:r>
    <w:r w:rsidR="006A3D40">
      <w:rPr>
        <w:snapToGrid w:val="0"/>
        <w:lang w:val="fr-CA"/>
      </w:rPr>
      <w:t>CKWOOL</w:t>
    </w:r>
    <w:r w:rsidR="00C0667E">
      <w:rPr>
        <w:snapToGrid w:val="0"/>
        <w:lang w:val="fr-CA"/>
      </w:rPr>
      <w:t>™</w:t>
    </w:r>
    <w:r w:rsidR="00B838FA" w:rsidRPr="00961E06">
      <w:rPr>
        <w:snapToGrid w:val="0"/>
        <w:lang w:val="fr-CA"/>
      </w:rPr>
      <w:tab/>
    </w:r>
    <w:r w:rsidR="00B838FA" w:rsidRPr="00961E06">
      <w:rPr>
        <w:snapToGrid w:val="0"/>
        <w:lang w:val="fr-CA"/>
      </w:rPr>
      <w:tab/>
    </w:r>
    <w:r w:rsidR="00B838FA" w:rsidRPr="00961E06">
      <w:rPr>
        <w:snapToGrid w:val="0"/>
        <w:lang w:val="fr-CA"/>
      </w:rPr>
      <w:tab/>
    </w:r>
    <w:r w:rsidR="00B34985" w:rsidRPr="00961E06">
      <w:rPr>
        <w:snapToGrid w:val="0"/>
        <w:lang w:val="fr-CA"/>
      </w:rPr>
      <w:t>Isolant en matelas</w:t>
    </w:r>
    <w:r w:rsidR="00B838FA" w:rsidRPr="00961E06">
      <w:rPr>
        <w:snapToGrid w:val="0"/>
        <w:lang w:val="fr-CA"/>
      </w:rPr>
      <w:t xml:space="preserve"> (et </w:t>
    </w:r>
    <w:r w:rsidR="00B34985" w:rsidRPr="00961E06">
      <w:rPr>
        <w:snapToGrid w:val="0"/>
        <w:lang w:val="fr-CA"/>
      </w:rPr>
      <w:t xml:space="preserve">en panneau </w:t>
    </w:r>
    <w:r w:rsidR="00B838FA" w:rsidRPr="00961E06">
      <w:rPr>
        <w:snapToGrid w:val="0"/>
        <w:lang w:val="fr-CA"/>
      </w:rPr>
      <w:t>semi-rigide)</w:t>
    </w:r>
    <w:r w:rsidRPr="00961E06">
      <w:rPr>
        <w:snapToGrid w:val="0"/>
        <w:lang w:val="fr-CA"/>
      </w:rPr>
      <w:tab/>
    </w:r>
    <w:r w:rsidR="00B838FA" w:rsidRPr="00961E06">
      <w:rPr>
        <w:snapToGrid w:val="0"/>
        <w:lang w:val="fr-CA"/>
      </w:rPr>
      <w:tab/>
    </w:r>
    <w:r w:rsidR="00961E06" w:rsidRPr="00961E06">
      <w:rPr>
        <w:snapToGrid w:val="0"/>
        <w:lang w:val="fr-CA"/>
      </w:rPr>
      <w:tab/>
    </w:r>
    <w:r w:rsidRPr="00961E06">
      <w:rPr>
        <w:snapToGrid w:val="0"/>
        <w:lang w:val="fr-CA"/>
      </w:rPr>
      <w:t>Section 07 21 16</w:t>
    </w:r>
  </w:p>
  <w:p w:rsidR="003B2D85" w:rsidRPr="00961E06" w:rsidRDefault="003B2D85" w:rsidP="008E7037">
    <w:pPr>
      <w:rPr>
        <w:rStyle w:val="PageNumber"/>
        <w:lang w:val="fr-CA"/>
      </w:rPr>
    </w:pPr>
    <w:r w:rsidRPr="00961E06">
      <w:rPr>
        <w:snapToGrid w:val="0"/>
        <w:lang w:val="fr-CA"/>
      </w:rPr>
      <w:t>Devis directeur</w:t>
    </w:r>
    <w:r w:rsidRPr="00961E06">
      <w:rPr>
        <w:snapToGrid w:val="0"/>
        <w:lang w:val="fr-CA"/>
      </w:rPr>
      <w:tab/>
    </w:r>
    <w:r w:rsidRPr="00961E06">
      <w:rPr>
        <w:snapToGrid w:val="0"/>
        <w:lang w:val="fr-CA"/>
      </w:rPr>
      <w:tab/>
    </w:r>
    <w:r w:rsidRPr="00961E06">
      <w:rPr>
        <w:snapToGrid w:val="0"/>
        <w:lang w:val="fr-CA"/>
      </w:rPr>
      <w:tab/>
      <w:t xml:space="preserve">    (</w:t>
    </w:r>
    <w:r w:rsidR="00961E06" w:rsidRPr="00961E06">
      <w:rPr>
        <w:snapToGrid w:val="0"/>
        <w:lang w:val="fr-CA"/>
      </w:rPr>
      <w:t>RO</w:t>
    </w:r>
    <w:r w:rsidR="006A3D40">
      <w:rPr>
        <w:snapToGrid w:val="0"/>
        <w:lang w:val="fr-CA"/>
      </w:rPr>
      <w:t>CKWOOL</w:t>
    </w:r>
    <w:r w:rsidR="00C0667E">
      <w:rPr>
        <w:snapToGrid w:val="0"/>
        <w:lang w:val="fr-CA"/>
      </w:rPr>
      <w:t xml:space="preserve"> PLUS™</w:t>
    </w:r>
    <w:r w:rsidR="00961E06" w:rsidRPr="00961E06">
      <w:rPr>
        <w:snapToGrid w:val="0"/>
        <w:lang w:val="fr-CA"/>
      </w:rPr>
      <w:t xml:space="preserve"> MB</w:t>
    </w:r>
    <w:r w:rsidRPr="00961E06">
      <w:rPr>
        <w:snapToGrid w:val="0"/>
        <w:lang w:val="fr-CA"/>
      </w:rPr>
      <w:t>)</w:t>
    </w:r>
    <w:r w:rsidRPr="00961E06">
      <w:rPr>
        <w:snapToGrid w:val="0"/>
        <w:lang w:val="fr-CA"/>
      </w:rPr>
      <w:tab/>
    </w:r>
    <w:r w:rsidRPr="00961E06">
      <w:rPr>
        <w:snapToGrid w:val="0"/>
        <w:lang w:val="fr-CA"/>
      </w:rPr>
      <w:tab/>
    </w:r>
    <w:r w:rsidR="00CD0B38">
      <w:rPr>
        <w:snapToGrid w:val="0"/>
        <w:lang w:val="fr-CA"/>
      </w:rPr>
      <w:tab/>
    </w:r>
    <w:r w:rsidRPr="00961E06">
      <w:rPr>
        <w:snapToGrid w:val="0"/>
        <w:lang w:val="fr-CA"/>
      </w:rPr>
      <w:tab/>
    </w:r>
    <w:r w:rsidR="00961E06" w:rsidRPr="00961E06">
      <w:rPr>
        <w:snapToGrid w:val="0"/>
        <w:lang w:val="fr-CA"/>
      </w:rPr>
      <w:tab/>
    </w:r>
    <w:r w:rsidRPr="00961E06">
      <w:rPr>
        <w:snapToGrid w:val="0"/>
        <w:lang w:val="fr-CA"/>
      </w:rPr>
      <w:t xml:space="preserve">Page </w:t>
    </w:r>
    <w:r w:rsidRPr="00961E06">
      <w:rPr>
        <w:rStyle w:val="PageNumber"/>
        <w:lang w:val="fr-CA"/>
      </w:rPr>
      <w:fldChar w:fldCharType="begin"/>
    </w:r>
    <w:r w:rsidRPr="00961E06">
      <w:rPr>
        <w:rStyle w:val="PageNumber"/>
        <w:lang w:val="fr-CA"/>
      </w:rPr>
      <w:instrText xml:space="preserve"> PAGE </w:instrText>
    </w:r>
    <w:r w:rsidRPr="00961E06">
      <w:rPr>
        <w:rStyle w:val="PageNumber"/>
        <w:lang w:val="fr-CA"/>
      </w:rPr>
      <w:fldChar w:fldCharType="separate"/>
    </w:r>
    <w:r w:rsidR="00C0667E">
      <w:rPr>
        <w:rStyle w:val="PageNumber"/>
        <w:noProof/>
        <w:lang w:val="fr-CA"/>
      </w:rPr>
      <w:t>3</w:t>
    </w:r>
    <w:r w:rsidRPr="00961E06">
      <w:rPr>
        <w:rStyle w:val="PageNumber"/>
        <w:lang w:val="fr-CA"/>
      </w:rPr>
      <w:fldChar w:fldCharType="end"/>
    </w:r>
  </w:p>
  <w:p w:rsidR="003B2D85" w:rsidRPr="006A3D40" w:rsidRDefault="006A3D40" w:rsidP="00961E06">
    <w:pPr>
      <w:ind w:left="7920" w:firstLine="720"/>
      <w:rPr>
        <w:rStyle w:val="PageNumber"/>
        <w:lang w:val="fr-CA"/>
      </w:rPr>
    </w:pPr>
    <w:r>
      <w:rPr>
        <w:rStyle w:val="PageNumber"/>
        <w:lang w:val="fr-CA"/>
      </w:rPr>
      <w:t>Janvier 2017</w:t>
    </w:r>
  </w:p>
  <w:p w:rsidR="003B2D85" w:rsidRPr="006A3D40" w:rsidRDefault="003B2D85">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4A527BEF"/>
    <w:multiLevelType w:val="hybridMultilevel"/>
    <w:tmpl w:val="E8AA43FA"/>
    <w:lvl w:ilvl="0" w:tplc="4EEAE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3"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4"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5"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2"/>
  </w:num>
  <w:num w:numId="15">
    <w:abstractNumId w:val="23"/>
  </w:num>
  <w:num w:numId="16">
    <w:abstractNumId w:val="21"/>
  </w:num>
  <w:num w:numId="17">
    <w:abstractNumId w:val="25"/>
  </w:num>
  <w:num w:numId="18">
    <w:abstractNumId w:val="12"/>
  </w:num>
  <w:num w:numId="19">
    <w:abstractNumId w:val="14"/>
  </w:num>
  <w:num w:numId="20">
    <w:abstractNumId w:val="16"/>
  </w:num>
  <w:num w:numId="21">
    <w:abstractNumId w:val="20"/>
  </w:num>
  <w:num w:numId="22">
    <w:abstractNumId w:val="17"/>
  </w:num>
  <w:num w:numId="23">
    <w:abstractNumId w:val="24"/>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1674"/>
    <w:rsid w:val="00002B9C"/>
    <w:rsid w:val="00003818"/>
    <w:rsid w:val="00003CF1"/>
    <w:rsid w:val="00010AB0"/>
    <w:rsid w:val="00010FD2"/>
    <w:rsid w:val="000136E2"/>
    <w:rsid w:val="00014B96"/>
    <w:rsid w:val="00016DE6"/>
    <w:rsid w:val="000179D3"/>
    <w:rsid w:val="00022313"/>
    <w:rsid w:val="00025270"/>
    <w:rsid w:val="00025B9F"/>
    <w:rsid w:val="00027EB4"/>
    <w:rsid w:val="0003109A"/>
    <w:rsid w:val="00031896"/>
    <w:rsid w:val="000329C6"/>
    <w:rsid w:val="00035C59"/>
    <w:rsid w:val="00040113"/>
    <w:rsid w:val="0004025B"/>
    <w:rsid w:val="000408AD"/>
    <w:rsid w:val="00041B09"/>
    <w:rsid w:val="00043351"/>
    <w:rsid w:val="0005081D"/>
    <w:rsid w:val="00050B74"/>
    <w:rsid w:val="000522C3"/>
    <w:rsid w:val="00052EC2"/>
    <w:rsid w:val="00061BAF"/>
    <w:rsid w:val="000621B5"/>
    <w:rsid w:val="00063822"/>
    <w:rsid w:val="00063C52"/>
    <w:rsid w:val="00063DC7"/>
    <w:rsid w:val="000640B3"/>
    <w:rsid w:val="00064C7E"/>
    <w:rsid w:val="00065A4D"/>
    <w:rsid w:val="000672C2"/>
    <w:rsid w:val="00070912"/>
    <w:rsid w:val="000715BB"/>
    <w:rsid w:val="000717FF"/>
    <w:rsid w:val="00072403"/>
    <w:rsid w:val="00073E8A"/>
    <w:rsid w:val="000741EB"/>
    <w:rsid w:val="0008236B"/>
    <w:rsid w:val="00083C98"/>
    <w:rsid w:val="00084E35"/>
    <w:rsid w:val="00087B6B"/>
    <w:rsid w:val="000900B0"/>
    <w:rsid w:val="000931DF"/>
    <w:rsid w:val="00097554"/>
    <w:rsid w:val="00097A84"/>
    <w:rsid w:val="00097B7B"/>
    <w:rsid w:val="000A49A9"/>
    <w:rsid w:val="000A5C42"/>
    <w:rsid w:val="000A6D29"/>
    <w:rsid w:val="000B2DA2"/>
    <w:rsid w:val="000B5591"/>
    <w:rsid w:val="000B5653"/>
    <w:rsid w:val="000B6E4C"/>
    <w:rsid w:val="000C31CE"/>
    <w:rsid w:val="000C32F4"/>
    <w:rsid w:val="000C3976"/>
    <w:rsid w:val="000C3BF0"/>
    <w:rsid w:val="000C6FE4"/>
    <w:rsid w:val="000E0473"/>
    <w:rsid w:val="000E265E"/>
    <w:rsid w:val="000E6AB9"/>
    <w:rsid w:val="000F38F8"/>
    <w:rsid w:val="000F4B3F"/>
    <w:rsid w:val="000F4F03"/>
    <w:rsid w:val="000F668D"/>
    <w:rsid w:val="001004C3"/>
    <w:rsid w:val="00102423"/>
    <w:rsid w:val="0010390A"/>
    <w:rsid w:val="00104603"/>
    <w:rsid w:val="00105143"/>
    <w:rsid w:val="00111CB5"/>
    <w:rsid w:val="00112C2F"/>
    <w:rsid w:val="00113FFC"/>
    <w:rsid w:val="00114FA5"/>
    <w:rsid w:val="00116987"/>
    <w:rsid w:val="00117DD9"/>
    <w:rsid w:val="00120B2C"/>
    <w:rsid w:val="001237BA"/>
    <w:rsid w:val="00125ADC"/>
    <w:rsid w:val="001269C2"/>
    <w:rsid w:val="00133116"/>
    <w:rsid w:val="001369C0"/>
    <w:rsid w:val="0013754E"/>
    <w:rsid w:val="001441EA"/>
    <w:rsid w:val="00144379"/>
    <w:rsid w:val="001465EE"/>
    <w:rsid w:val="00153C68"/>
    <w:rsid w:val="00155AEA"/>
    <w:rsid w:val="00161CCF"/>
    <w:rsid w:val="001627C8"/>
    <w:rsid w:val="00164C91"/>
    <w:rsid w:val="00165459"/>
    <w:rsid w:val="00167611"/>
    <w:rsid w:val="00170080"/>
    <w:rsid w:val="001740DF"/>
    <w:rsid w:val="001752E2"/>
    <w:rsid w:val="00177D6D"/>
    <w:rsid w:val="00185C64"/>
    <w:rsid w:val="0019005A"/>
    <w:rsid w:val="00193275"/>
    <w:rsid w:val="00194495"/>
    <w:rsid w:val="001968D6"/>
    <w:rsid w:val="001978C9"/>
    <w:rsid w:val="00197D71"/>
    <w:rsid w:val="00197F0A"/>
    <w:rsid w:val="001A1ED4"/>
    <w:rsid w:val="001A273C"/>
    <w:rsid w:val="001A73BD"/>
    <w:rsid w:val="001A7DB2"/>
    <w:rsid w:val="001B0D03"/>
    <w:rsid w:val="001B1272"/>
    <w:rsid w:val="001B2089"/>
    <w:rsid w:val="001B245C"/>
    <w:rsid w:val="001B5DDC"/>
    <w:rsid w:val="001B72BF"/>
    <w:rsid w:val="001B773D"/>
    <w:rsid w:val="001C05A1"/>
    <w:rsid w:val="001C230F"/>
    <w:rsid w:val="001C2464"/>
    <w:rsid w:val="001C50F2"/>
    <w:rsid w:val="001C671B"/>
    <w:rsid w:val="001C77C6"/>
    <w:rsid w:val="001D1624"/>
    <w:rsid w:val="001D1778"/>
    <w:rsid w:val="001D4DF3"/>
    <w:rsid w:val="001D7E22"/>
    <w:rsid w:val="001E4281"/>
    <w:rsid w:val="001E4338"/>
    <w:rsid w:val="001F02DA"/>
    <w:rsid w:val="001F23D3"/>
    <w:rsid w:val="001F298C"/>
    <w:rsid w:val="001F67DD"/>
    <w:rsid w:val="002005EA"/>
    <w:rsid w:val="00201DB2"/>
    <w:rsid w:val="00204F08"/>
    <w:rsid w:val="00205BC9"/>
    <w:rsid w:val="00212988"/>
    <w:rsid w:val="00214C83"/>
    <w:rsid w:val="002164E5"/>
    <w:rsid w:val="00217A82"/>
    <w:rsid w:val="00220746"/>
    <w:rsid w:val="00220E04"/>
    <w:rsid w:val="00222D3C"/>
    <w:rsid w:val="0023205F"/>
    <w:rsid w:val="002329EE"/>
    <w:rsid w:val="0023405F"/>
    <w:rsid w:val="0023582A"/>
    <w:rsid w:val="00235ECF"/>
    <w:rsid w:val="002361BC"/>
    <w:rsid w:val="0023693A"/>
    <w:rsid w:val="00240A9D"/>
    <w:rsid w:val="00246415"/>
    <w:rsid w:val="0025204E"/>
    <w:rsid w:val="002523D5"/>
    <w:rsid w:val="0026079C"/>
    <w:rsid w:val="002611ED"/>
    <w:rsid w:val="00261324"/>
    <w:rsid w:val="00265C82"/>
    <w:rsid w:val="00265EE0"/>
    <w:rsid w:val="00275E76"/>
    <w:rsid w:val="0027797A"/>
    <w:rsid w:val="00281679"/>
    <w:rsid w:val="002823E6"/>
    <w:rsid w:val="00285E4F"/>
    <w:rsid w:val="00292A58"/>
    <w:rsid w:val="00292C51"/>
    <w:rsid w:val="00293281"/>
    <w:rsid w:val="002933D6"/>
    <w:rsid w:val="0029351F"/>
    <w:rsid w:val="0029385F"/>
    <w:rsid w:val="00295228"/>
    <w:rsid w:val="0029525A"/>
    <w:rsid w:val="002957AF"/>
    <w:rsid w:val="00297DA6"/>
    <w:rsid w:val="002A5503"/>
    <w:rsid w:val="002A601C"/>
    <w:rsid w:val="002A614E"/>
    <w:rsid w:val="002B208A"/>
    <w:rsid w:val="002B3B16"/>
    <w:rsid w:val="002B5F05"/>
    <w:rsid w:val="002B633F"/>
    <w:rsid w:val="002B6766"/>
    <w:rsid w:val="002B772D"/>
    <w:rsid w:val="002C0B97"/>
    <w:rsid w:val="002C0E1D"/>
    <w:rsid w:val="002C28A1"/>
    <w:rsid w:val="002C4E0F"/>
    <w:rsid w:val="002D2389"/>
    <w:rsid w:val="002D56B9"/>
    <w:rsid w:val="002E0DC8"/>
    <w:rsid w:val="002E1693"/>
    <w:rsid w:val="002E5C22"/>
    <w:rsid w:val="002F3135"/>
    <w:rsid w:val="002F6B16"/>
    <w:rsid w:val="002F7584"/>
    <w:rsid w:val="00300311"/>
    <w:rsid w:val="00306F12"/>
    <w:rsid w:val="0031231F"/>
    <w:rsid w:val="0031270A"/>
    <w:rsid w:val="003139D0"/>
    <w:rsid w:val="0031456B"/>
    <w:rsid w:val="00314DA1"/>
    <w:rsid w:val="003166AD"/>
    <w:rsid w:val="00321526"/>
    <w:rsid w:val="00322291"/>
    <w:rsid w:val="00323E65"/>
    <w:rsid w:val="0032429E"/>
    <w:rsid w:val="003258D9"/>
    <w:rsid w:val="00327488"/>
    <w:rsid w:val="003306CC"/>
    <w:rsid w:val="00330D8A"/>
    <w:rsid w:val="0033293F"/>
    <w:rsid w:val="00337D9B"/>
    <w:rsid w:val="00342701"/>
    <w:rsid w:val="00344561"/>
    <w:rsid w:val="0034614A"/>
    <w:rsid w:val="00351893"/>
    <w:rsid w:val="0035331D"/>
    <w:rsid w:val="003537AA"/>
    <w:rsid w:val="00354315"/>
    <w:rsid w:val="0035474C"/>
    <w:rsid w:val="003558E0"/>
    <w:rsid w:val="00356B64"/>
    <w:rsid w:val="00357AC9"/>
    <w:rsid w:val="00360909"/>
    <w:rsid w:val="003629E5"/>
    <w:rsid w:val="00370B86"/>
    <w:rsid w:val="00371699"/>
    <w:rsid w:val="00374D12"/>
    <w:rsid w:val="00382A07"/>
    <w:rsid w:val="00382D24"/>
    <w:rsid w:val="00383813"/>
    <w:rsid w:val="00383D47"/>
    <w:rsid w:val="00385B1F"/>
    <w:rsid w:val="00387DB7"/>
    <w:rsid w:val="0039136E"/>
    <w:rsid w:val="003926C4"/>
    <w:rsid w:val="003933FE"/>
    <w:rsid w:val="0039358B"/>
    <w:rsid w:val="00396DF1"/>
    <w:rsid w:val="003A09A3"/>
    <w:rsid w:val="003A1F1B"/>
    <w:rsid w:val="003A1F89"/>
    <w:rsid w:val="003A5EED"/>
    <w:rsid w:val="003A62BA"/>
    <w:rsid w:val="003A6BBE"/>
    <w:rsid w:val="003A702B"/>
    <w:rsid w:val="003A78AE"/>
    <w:rsid w:val="003A7C38"/>
    <w:rsid w:val="003B251A"/>
    <w:rsid w:val="003B2D85"/>
    <w:rsid w:val="003B57CD"/>
    <w:rsid w:val="003B678E"/>
    <w:rsid w:val="003C0C29"/>
    <w:rsid w:val="003C1903"/>
    <w:rsid w:val="003C1BDD"/>
    <w:rsid w:val="003C39BE"/>
    <w:rsid w:val="003C3B21"/>
    <w:rsid w:val="003C3DD5"/>
    <w:rsid w:val="003C62C7"/>
    <w:rsid w:val="003D1A93"/>
    <w:rsid w:val="003D2D87"/>
    <w:rsid w:val="003D5A8E"/>
    <w:rsid w:val="003E062D"/>
    <w:rsid w:val="003E0BCD"/>
    <w:rsid w:val="003E6867"/>
    <w:rsid w:val="003E703C"/>
    <w:rsid w:val="003E7FBC"/>
    <w:rsid w:val="003F020B"/>
    <w:rsid w:val="003F6069"/>
    <w:rsid w:val="0040089D"/>
    <w:rsid w:val="00405DE0"/>
    <w:rsid w:val="00410CE8"/>
    <w:rsid w:val="00414FC0"/>
    <w:rsid w:val="00420676"/>
    <w:rsid w:val="00420C20"/>
    <w:rsid w:val="00420D37"/>
    <w:rsid w:val="0042200B"/>
    <w:rsid w:val="00426B5A"/>
    <w:rsid w:val="0043005E"/>
    <w:rsid w:val="00430D89"/>
    <w:rsid w:val="00432F43"/>
    <w:rsid w:val="004346BD"/>
    <w:rsid w:val="00435E7A"/>
    <w:rsid w:val="00437AF9"/>
    <w:rsid w:val="00445854"/>
    <w:rsid w:val="004467F3"/>
    <w:rsid w:val="00446BC5"/>
    <w:rsid w:val="00447FC9"/>
    <w:rsid w:val="004505A9"/>
    <w:rsid w:val="004506D7"/>
    <w:rsid w:val="0045268E"/>
    <w:rsid w:val="00453FC2"/>
    <w:rsid w:val="00454547"/>
    <w:rsid w:val="004545AF"/>
    <w:rsid w:val="00456997"/>
    <w:rsid w:val="00462ACF"/>
    <w:rsid w:val="00465C54"/>
    <w:rsid w:val="00465D00"/>
    <w:rsid w:val="004675A2"/>
    <w:rsid w:val="00470391"/>
    <w:rsid w:val="00472E15"/>
    <w:rsid w:val="00481456"/>
    <w:rsid w:val="00481E43"/>
    <w:rsid w:val="00484D42"/>
    <w:rsid w:val="00487670"/>
    <w:rsid w:val="00491EBB"/>
    <w:rsid w:val="004939B3"/>
    <w:rsid w:val="00493F52"/>
    <w:rsid w:val="00495ABD"/>
    <w:rsid w:val="00496982"/>
    <w:rsid w:val="00497983"/>
    <w:rsid w:val="00497D47"/>
    <w:rsid w:val="00497ED8"/>
    <w:rsid w:val="004A0680"/>
    <w:rsid w:val="004A17B9"/>
    <w:rsid w:val="004A1893"/>
    <w:rsid w:val="004A1A23"/>
    <w:rsid w:val="004A1A3E"/>
    <w:rsid w:val="004A234D"/>
    <w:rsid w:val="004A3764"/>
    <w:rsid w:val="004A5542"/>
    <w:rsid w:val="004A74F1"/>
    <w:rsid w:val="004B0FDB"/>
    <w:rsid w:val="004B1F63"/>
    <w:rsid w:val="004B32A2"/>
    <w:rsid w:val="004C0520"/>
    <w:rsid w:val="004C085E"/>
    <w:rsid w:val="004C0A97"/>
    <w:rsid w:val="004C0CBB"/>
    <w:rsid w:val="004C4CCC"/>
    <w:rsid w:val="004C7FEF"/>
    <w:rsid w:val="004D0B31"/>
    <w:rsid w:val="004D4FF5"/>
    <w:rsid w:val="004D5B55"/>
    <w:rsid w:val="004D734C"/>
    <w:rsid w:val="004E0947"/>
    <w:rsid w:val="004E2E3E"/>
    <w:rsid w:val="004E3628"/>
    <w:rsid w:val="004E564D"/>
    <w:rsid w:val="004E7FFD"/>
    <w:rsid w:val="004F1BAC"/>
    <w:rsid w:val="004F1CE0"/>
    <w:rsid w:val="004F30DA"/>
    <w:rsid w:val="004F6011"/>
    <w:rsid w:val="004F647D"/>
    <w:rsid w:val="00501872"/>
    <w:rsid w:val="00503941"/>
    <w:rsid w:val="00504E12"/>
    <w:rsid w:val="0050679A"/>
    <w:rsid w:val="00510317"/>
    <w:rsid w:val="00510DBC"/>
    <w:rsid w:val="005112FF"/>
    <w:rsid w:val="00511FAD"/>
    <w:rsid w:val="00515502"/>
    <w:rsid w:val="00515AE7"/>
    <w:rsid w:val="00516355"/>
    <w:rsid w:val="00517158"/>
    <w:rsid w:val="0051749E"/>
    <w:rsid w:val="005212E7"/>
    <w:rsid w:val="00521590"/>
    <w:rsid w:val="00525187"/>
    <w:rsid w:val="00526F9E"/>
    <w:rsid w:val="0052782F"/>
    <w:rsid w:val="00527EF7"/>
    <w:rsid w:val="00531072"/>
    <w:rsid w:val="005341E6"/>
    <w:rsid w:val="005357F2"/>
    <w:rsid w:val="005441BB"/>
    <w:rsid w:val="0055148B"/>
    <w:rsid w:val="0055263C"/>
    <w:rsid w:val="005526D7"/>
    <w:rsid w:val="00552F2E"/>
    <w:rsid w:val="00553FC6"/>
    <w:rsid w:val="00554FE4"/>
    <w:rsid w:val="00563028"/>
    <w:rsid w:val="00564ED6"/>
    <w:rsid w:val="00565DE7"/>
    <w:rsid w:val="00565E6B"/>
    <w:rsid w:val="00565FFB"/>
    <w:rsid w:val="005675A4"/>
    <w:rsid w:val="005707F9"/>
    <w:rsid w:val="00571035"/>
    <w:rsid w:val="0057438F"/>
    <w:rsid w:val="00574847"/>
    <w:rsid w:val="005757BD"/>
    <w:rsid w:val="00576FD3"/>
    <w:rsid w:val="0058373D"/>
    <w:rsid w:val="00583A67"/>
    <w:rsid w:val="00586A50"/>
    <w:rsid w:val="00591889"/>
    <w:rsid w:val="00591EF4"/>
    <w:rsid w:val="0059492C"/>
    <w:rsid w:val="00595F12"/>
    <w:rsid w:val="005A0BF5"/>
    <w:rsid w:val="005A3EA8"/>
    <w:rsid w:val="005A79E9"/>
    <w:rsid w:val="005B1F63"/>
    <w:rsid w:val="005B695C"/>
    <w:rsid w:val="005C1D39"/>
    <w:rsid w:val="005C3327"/>
    <w:rsid w:val="005C67CA"/>
    <w:rsid w:val="005C6F77"/>
    <w:rsid w:val="005D024C"/>
    <w:rsid w:val="005D3D22"/>
    <w:rsid w:val="005D7E1D"/>
    <w:rsid w:val="005E0905"/>
    <w:rsid w:val="005E09EF"/>
    <w:rsid w:val="005E2501"/>
    <w:rsid w:val="005E2A88"/>
    <w:rsid w:val="005E2BE2"/>
    <w:rsid w:val="005E396E"/>
    <w:rsid w:val="005E3EA0"/>
    <w:rsid w:val="005E5951"/>
    <w:rsid w:val="005F399F"/>
    <w:rsid w:val="005F482F"/>
    <w:rsid w:val="005F48F3"/>
    <w:rsid w:val="005F567C"/>
    <w:rsid w:val="006013C4"/>
    <w:rsid w:val="00601720"/>
    <w:rsid w:val="00601CCB"/>
    <w:rsid w:val="00607581"/>
    <w:rsid w:val="0061098F"/>
    <w:rsid w:val="00612150"/>
    <w:rsid w:val="006125D0"/>
    <w:rsid w:val="00614E26"/>
    <w:rsid w:val="00617530"/>
    <w:rsid w:val="00622D08"/>
    <w:rsid w:val="00623EC6"/>
    <w:rsid w:val="0062651B"/>
    <w:rsid w:val="00626B74"/>
    <w:rsid w:val="00626D2F"/>
    <w:rsid w:val="00632E16"/>
    <w:rsid w:val="0063448F"/>
    <w:rsid w:val="006407BF"/>
    <w:rsid w:val="006427E3"/>
    <w:rsid w:val="00644112"/>
    <w:rsid w:val="006474C8"/>
    <w:rsid w:val="00650A40"/>
    <w:rsid w:val="00650D30"/>
    <w:rsid w:val="00652706"/>
    <w:rsid w:val="00653016"/>
    <w:rsid w:val="0065368A"/>
    <w:rsid w:val="006576EC"/>
    <w:rsid w:val="00660263"/>
    <w:rsid w:val="00664FA0"/>
    <w:rsid w:val="0068078C"/>
    <w:rsid w:val="0068238F"/>
    <w:rsid w:val="00682399"/>
    <w:rsid w:val="0069015E"/>
    <w:rsid w:val="00691B25"/>
    <w:rsid w:val="00695D08"/>
    <w:rsid w:val="006A0086"/>
    <w:rsid w:val="006A3D40"/>
    <w:rsid w:val="006A56D8"/>
    <w:rsid w:val="006A6332"/>
    <w:rsid w:val="006B1412"/>
    <w:rsid w:val="006B1A01"/>
    <w:rsid w:val="006B224F"/>
    <w:rsid w:val="006B3188"/>
    <w:rsid w:val="006B487E"/>
    <w:rsid w:val="006B669F"/>
    <w:rsid w:val="006B786D"/>
    <w:rsid w:val="006B7DB1"/>
    <w:rsid w:val="006C128A"/>
    <w:rsid w:val="006C7E34"/>
    <w:rsid w:val="006D0F35"/>
    <w:rsid w:val="006D2B6B"/>
    <w:rsid w:val="006D2BEB"/>
    <w:rsid w:val="006D4181"/>
    <w:rsid w:val="006D50E6"/>
    <w:rsid w:val="006D50ED"/>
    <w:rsid w:val="006D577E"/>
    <w:rsid w:val="006D666C"/>
    <w:rsid w:val="006D6764"/>
    <w:rsid w:val="006E4DB8"/>
    <w:rsid w:val="006E50FD"/>
    <w:rsid w:val="006E7A3E"/>
    <w:rsid w:val="006E7EAA"/>
    <w:rsid w:val="006F0200"/>
    <w:rsid w:val="006F0D2F"/>
    <w:rsid w:val="006F1236"/>
    <w:rsid w:val="006F1FC0"/>
    <w:rsid w:val="006F482F"/>
    <w:rsid w:val="006F5E1B"/>
    <w:rsid w:val="006F7CD0"/>
    <w:rsid w:val="006F7D68"/>
    <w:rsid w:val="00701233"/>
    <w:rsid w:val="00701910"/>
    <w:rsid w:val="00701B16"/>
    <w:rsid w:val="00702408"/>
    <w:rsid w:val="007027A0"/>
    <w:rsid w:val="007059D3"/>
    <w:rsid w:val="007067DC"/>
    <w:rsid w:val="00710A2E"/>
    <w:rsid w:val="0071197C"/>
    <w:rsid w:val="00711CAC"/>
    <w:rsid w:val="007135A4"/>
    <w:rsid w:val="00713C13"/>
    <w:rsid w:val="00713F1E"/>
    <w:rsid w:val="007146EB"/>
    <w:rsid w:val="00716415"/>
    <w:rsid w:val="00716C24"/>
    <w:rsid w:val="00720CB7"/>
    <w:rsid w:val="00722626"/>
    <w:rsid w:val="0072414A"/>
    <w:rsid w:val="00736C74"/>
    <w:rsid w:val="00736ED2"/>
    <w:rsid w:val="0073722F"/>
    <w:rsid w:val="00737F34"/>
    <w:rsid w:val="00742563"/>
    <w:rsid w:val="007427C2"/>
    <w:rsid w:val="007430C4"/>
    <w:rsid w:val="00743D85"/>
    <w:rsid w:val="00744BB0"/>
    <w:rsid w:val="00744E78"/>
    <w:rsid w:val="00744F55"/>
    <w:rsid w:val="00746A88"/>
    <w:rsid w:val="00752B69"/>
    <w:rsid w:val="007609B3"/>
    <w:rsid w:val="007613F0"/>
    <w:rsid w:val="00761E08"/>
    <w:rsid w:val="007636E6"/>
    <w:rsid w:val="00763E0D"/>
    <w:rsid w:val="007645AA"/>
    <w:rsid w:val="007652F5"/>
    <w:rsid w:val="0077030F"/>
    <w:rsid w:val="007720BE"/>
    <w:rsid w:val="00774910"/>
    <w:rsid w:val="00777014"/>
    <w:rsid w:val="00784806"/>
    <w:rsid w:val="00787624"/>
    <w:rsid w:val="00787DEF"/>
    <w:rsid w:val="007906F8"/>
    <w:rsid w:val="00791D72"/>
    <w:rsid w:val="00793155"/>
    <w:rsid w:val="00793774"/>
    <w:rsid w:val="007A1D30"/>
    <w:rsid w:val="007A2F95"/>
    <w:rsid w:val="007A3FA6"/>
    <w:rsid w:val="007A5358"/>
    <w:rsid w:val="007A5584"/>
    <w:rsid w:val="007B0B0B"/>
    <w:rsid w:val="007B2012"/>
    <w:rsid w:val="007B2458"/>
    <w:rsid w:val="007B38B4"/>
    <w:rsid w:val="007B396C"/>
    <w:rsid w:val="007C0A91"/>
    <w:rsid w:val="007C1ADE"/>
    <w:rsid w:val="007C262B"/>
    <w:rsid w:val="007C2722"/>
    <w:rsid w:val="007C3E20"/>
    <w:rsid w:val="007D03C7"/>
    <w:rsid w:val="007D17BB"/>
    <w:rsid w:val="007D3117"/>
    <w:rsid w:val="007D455D"/>
    <w:rsid w:val="007D5961"/>
    <w:rsid w:val="007E117F"/>
    <w:rsid w:val="007E5200"/>
    <w:rsid w:val="007E55C8"/>
    <w:rsid w:val="007E5651"/>
    <w:rsid w:val="007E6A48"/>
    <w:rsid w:val="007E7F7F"/>
    <w:rsid w:val="007F10B8"/>
    <w:rsid w:val="007F22C3"/>
    <w:rsid w:val="007F418E"/>
    <w:rsid w:val="007F4A6D"/>
    <w:rsid w:val="007F67E8"/>
    <w:rsid w:val="008004B6"/>
    <w:rsid w:val="0080154D"/>
    <w:rsid w:val="008033D8"/>
    <w:rsid w:val="00804BAC"/>
    <w:rsid w:val="00804EB5"/>
    <w:rsid w:val="00805A92"/>
    <w:rsid w:val="008105D4"/>
    <w:rsid w:val="008115BC"/>
    <w:rsid w:val="00815956"/>
    <w:rsid w:val="0081680A"/>
    <w:rsid w:val="00820DE1"/>
    <w:rsid w:val="0082140A"/>
    <w:rsid w:val="00822D63"/>
    <w:rsid w:val="008250D8"/>
    <w:rsid w:val="00831C4B"/>
    <w:rsid w:val="008322ED"/>
    <w:rsid w:val="008327BE"/>
    <w:rsid w:val="008333E9"/>
    <w:rsid w:val="00833A57"/>
    <w:rsid w:val="00837194"/>
    <w:rsid w:val="00837978"/>
    <w:rsid w:val="00841381"/>
    <w:rsid w:val="008446E6"/>
    <w:rsid w:val="008448D3"/>
    <w:rsid w:val="00845719"/>
    <w:rsid w:val="008461B6"/>
    <w:rsid w:val="00850C0F"/>
    <w:rsid w:val="0085210D"/>
    <w:rsid w:val="00854F0E"/>
    <w:rsid w:val="00855AD4"/>
    <w:rsid w:val="00855F47"/>
    <w:rsid w:val="008619AE"/>
    <w:rsid w:val="00861B96"/>
    <w:rsid w:val="00864DA4"/>
    <w:rsid w:val="00864DEB"/>
    <w:rsid w:val="0086676C"/>
    <w:rsid w:val="00866E1C"/>
    <w:rsid w:val="008700F3"/>
    <w:rsid w:val="008759F5"/>
    <w:rsid w:val="00876BCE"/>
    <w:rsid w:val="0087788E"/>
    <w:rsid w:val="008778A7"/>
    <w:rsid w:val="00880102"/>
    <w:rsid w:val="00881344"/>
    <w:rsid w:val="0088331E"/>
    <w:rsid w:val="0088572B"/>
    <w:rsid w:val="00885E44"/>
    <w:rsid w:val="00887119"/>
    <w:rsid w:val="0089268F"/>
    <w:rsid w:val="00893572"/>
    <w:rsid w:val="00893F84"/>
    <w:rsid w:val="00895503"/>
    <w:rsid w:val="00895954"/>
    <w:rsid w:val="00897644"/>
    <w:rsid w:val="00897944"/>
    <w:rsid w:val="008A31FE"/>
    <w:rsid w:val="008A46FB"/>
    <w:rsid w:val="008A53C0"/>
    <w:rsid w:val="008A54E3"/>
    <w:rsid w:val="008A56C5"/>
    <w:rsid w:val="008A73F5"/>
    <w:rsid w:val="008B14FA"/>
    <w:rsid w:val="008B2567"/>
    <w:rsid w:val="008B4011"/>
    <w:rsid w:val="008B5BDA"/>
    <w:rsid w:val="008B67DA"/>
    <w:rsid w:val="008B6CC9"/>
    <w:rsid w:val="008C4544"/>
    <w:rsid w:val="008D0A48"/>
    <w:rsid w:val="008D1CFF"/>
    <w:rsid w:val="008D2CA5"/>
    <w:rsid w:val="008D373D"/>
    <w:rsid w:val="008D3938"/>
    <w:rsid w:val="008D4770"/>
    <w:rsid w:val="008D52C7"/>
    <w:rsid w:val="008D545B"/>
    <w:rsid w:val="008D6938"/>
    <w:rsid w:val="008D7491"/>
    <w:rsid w:val="008E13FE"/>
    <w:rsid w:val="008E19E6"/>
    <w:rsid w:val="008E1C7F"/>
    <w:rsid w:val="008E2239"/>
    <w:rsid w:val="008E3203"/>
    <w:rsid w:val="008E385E"/>
    <w:rsid w:val="008E38AB"/>
    <w:rsid w:val="008E4307"/>
    <w:rsid w:val="008E5782"/>
    <w:rsid w:val="008E665C"/>
    <w:rsid w:val="008E7037"/>
    <w:rsid w:val="008F0AAA"/>
    <w:rsid w:val="008F2485"/>
    <w:rsid w:val="008F39FB"/>
    <w:rsid w:val="008F6CCD"/>
    <w:rsid w:val="008F763D"/>
    <w:rsid w:val="009000C5"/>
    <w:rsid w:val="009023B6"/>
    <w:rsid w:val="00902856"/>
    <w:rsid w:val="0090632C"/>
    <w:rsid w:val="009067E3"/>
    <w:rsid w:val="00907B4D"/>
    <w:rsid w:val="009130F6"/>
    <w:rsid w:val="00913C4F"/>
    <w:rsid w:val="00914236"/>
    <w:rsid w:val="00914E66"/>
    <w:rsid w:val="00916465"/>
    <w:rsid w:val="00916F9E"/>
    <w:rsid w:val="00921CAC"/>
    <w:rsid w:val="009228BD"/>
    <w:rsid w:val="00927D92"/>
    <w:rsid w:val="00931BAD"/>
    <w:rsid w:val="00936D9E"/>
    <w:rsid w:val="00937DD6"/>
    <w:rsid w:val="00943307"/>
    <w:rsid w:val="00943FD5"/>
    <w:rsid w:val="00944886"/>
    <w:rsid w:val="009502CB"/>
    <w:rsid w:val="009512F7"/>
    <w:rsid w:val="00951760"/>
    <w:rsid w:val="00952287"/>
    <w:rsid w:val="00952DB8"/>
    <w:rsid w:val="00952E71"/>
    <w:rsid w:val="00954364"/>
    <w:rsid w:val="00955061"/>
    <w:rsid w:val="00956637"/>
    <w:rsid w:val="009602FC"/>
    <w:rsid w:val="0096138C"/>
    <w:rsid w:val="00961E06"/>
    <w:rsid w:val="00962BBE"/>
    <w:rsid w:val="009642AA"/>
    <w:rsid w:val="0096499F"/>
    <w:rsid w:val="009716F8"/>
    <w:rsid w:val="009751B7"/>
    <w:rsid w:val="00977144"/>
    <w:rsid w:val="00985629"/>
    <w:rsid w:val="00990D47"/>
    <w:rsid w:val="00990D5B"/>
    <w:rsid w:val="00992CEC"/>
    <w:rsid w:val="009933BD"/>
    <w:rsid w:val="009944E0"/>
    <w:rsid w:val="00994651"/>
    <w:rsid w:val="00996F34"/>
    <w:rsid w:val="009A0A88"/>
    <w:rsid w:val="009A0FDC"/>
    <w:rsid w:val="009A1883"/>
    <w:rsid w:val="009A3764"/>
    <w:rsid w:val="009A3EB1"/>
    <w:rsid w:val="009A4D6E"/>
    <w:rsid w:val="009A5453"/>
    <w:rsid w:val="009B0C80"/>
    <w:rsid w:val="009B2322"/>
    <w:rsid w:val="009B27C6"/>
    <w:rsid w:val="009B2A7F"/>
    <w:rsid w:val="009B2BCF"/>
    <w:rsid w:val="009B5607"/>
    <w:rsid w:val="009B5985"/>
    <w:rsid w:val="009B6514"/>
    <w:rsid w:val="009B6E03"/>
    <w:rsid w:val="009C1791"/>
    <w:rsid w:val="009C2A78"/>
    <w:rsid w:val="009C317E"/>
    <w:rsid w:val="009C4FC2"/>
    <w:rsid w:val="009C5673"/>
    <w:rsid w:val="009C70CE"/>
    <w:rsid w:val="009C7ABB"/>
    <w:rsid w:val="009D0233"/>
    <w:rsid w:val="009D1183"/>
    <w:rsid w:val="009D15A0"/>
    <w:rsid w:val="009D2D6A"/>
    <w:rsid w:val="009D41A1"/>
    <w:rsid w:val="009D49F4"/>
    <w:rsid w:val="009D5A06"/>
    <w:rsid w:val="009D64A7"/>
    <w:rsid w:val="009D7742"/>
    <w:rsid w:val="009E0B74"/>
    <w:rsid w:val="009E1696"/>
    <w:rsid w:val="009E16FD"/>
    <w:rsid w:val="009E2260"/>
    <w:rsid w:val="009E59AE"/>
    <w:rsid w:val="009E76FE"/>
    <w:rsid w:val="009F1092"/>
    <w:rsid w:val="009F14C7"/>
    <w:rsid w:val="009F1E03"/>
    <w:rsid w:val="009F320B"/>
    <w:rsid w:val="009F3432"/>
    <w:rsid w:val="009F56B6"/>
    <w:rsid w:val="009F600B"/>
    <w:rsid w:val="009F6A37"/>
    <w:rsid w:val="009F7209"/>
    <w:rsid w:val="00A01EC1"/>
    <w:rsid w:val="00A03048"/>
    <w:rsid w:val="00A07C26"/>
    <w:rsid w:val="00A1134F"/>
    <w:rsid w:val="00A113C1"/>
    <w:rsid w:val="00A11896"/>
    <w:rsid w:val="00A128D7"/>
    <w:rsid w:val="00A12D68"/>
    <w:rsid w:val="00A13193"/>
    <w:rsid w:val="00A14597"/>
    <w:rsid w:val="00A15161"/>
    <w:rsid w:val="00A20130"/>
    <w:rsid w:val="00A2036E"/>
    <w:rsid w:val="00A21A6E"/>
    <w:rsid w:val="00A22CBA"/>
    <w:rsid w:val="00A22FE4"/>
    <w:rsid w:val="00A23723"/>
    <w:rsid w:val="00A257ED"/>
    <w:rsid w:val="00A3062D"/>
    <w:rsid w:val="00A30DC6"/>
    <w:rsid w:val="00A35171"/>
    <w:rsid w:val="00A3554E"/>
    <w:rsid w:val="00A366C2"/>
    <w:rsid w:val="00A367DD"/>
    <w:rsid w:val="00A37409"/>
    <w:rsid w:val="00A413E9"/>
    <w:rsid w:val="00A43681"/>
    <w:rsid w:val="00A4548D"/>
    <w:rsid w:val="00A45F4F"/>
    <w:rsid w:val="00A45F76"/>
    <w:rsid w:val="00A47134"/>
    <w:rsid w:val="00A47729"/>
    <w:rsid w:val="00A50039"/>
    <w:rsid w:val="00A507B7"/>
    <w:rsid w:val="00A52FE8"/>
    <w:rsid w:val="00A54AED"/>
    <w:rsid w:val="00A55319"/>
    <w:rsid w:val="00A60926"/>
    <w:rsid w:val="00A6187F"/>
    <w:rsid w:val="00A66D60"/>
    <w:rsid w:val="00A673D4"/>
    <w:rsid w:val="00A678CB"/>
    <w:rsid w:val="00A721F6"/>
    <w:rsid w:val="00A74BE8"/>
    <w:rsid w:val="00A76051"/>
    <w:rsid w:val="00A77220"/>
    <w:rsid w:val="00A77242"/>
    <w:rsid w:val="00A805B4"/>
    <w:rsid w:val="00A8167F"/>
    <w:rsid w:val="00A81690"/>
    <w:rsid w:val="00A81C15"/>
    <w:rsid w:val="00A828A3"/>
    <w:rsid w:val="00A8297E"/>
    <w:rsid w:val="00A84439"/>
    <w:rsid w:val="00A905DA"/>
    <w:rsid w:val="00AA39B9"/>
    <w:rsid w:val="00AA72E1"/>
    <w:rsid w:val="00AB0A26"/>
    <w:rsid w:val="00AB0B93"/>
    <w:rsid w:val="00AB4D81"/>
    <w:rsid w:val="00AB62BC"/>
    <w:rsid w:val="00AC03EB"/>
    <w:rsid w:val="00AC1938"/>
    <w:rsid w:val="00AC24E8"/>
    <w:rsid w:val="00AC2901"/>
    <w:rsid w:val="00AC36C2"/>
    <w:rsid w:val="00AC5B9F"/>
    <w:rsid w:val="00AC7285"/>
    <w:rsid w:val="00AD00D0"/>
    <w:rsid w:val="00AD119A"/>
    <w:rsid w:val="00AD2A2F"/>
    <w:rsid w:val="00AD2E8C"/>
    <w:rsid w:val="00AD30BA"/>
    <w:rsid w:val="00AD7F9F"/>
    <w:rsid w:val="00AE2CF5"/>
    <w:rsid w:val="00AE3C4C"/>
    <w:rsid w:val="00AF33DE"/>
    <w:rsid w:val="00AF7365"/>
    <w:rsid w:val="00B001EA"/>
    <w:rsid w:val="00B00CC3"/>
    <w:rsid w:val="00B02E76"/>
    <w:rsid w:val="00B07C84"/>
    <w:rsid w:val="00B167DB"/>
    <w:rsid w:val="00B25B6A"/>
    <w:rsid w:val="00B277A1"/>
    <w:rsid w:val="00B30A05"/>
    <w:rsid w:val="00B314F4"/>
    <w:rsid w:val="00B31FAE"/>
    <w:rsid w:val="00B3415B"/>
    <w:rsid w:val="00B34985"/>
    <w:rsid w:val="00B424EA"/>
    <w:rsid w:val="00B4364B"/>
    <w:rsid w:val="00B51385"/>
    <w:rsid w:val="00B51403"/>
    <w:rsid w:val="00B51A2A"/>
    <w:rsid w:val="00B523FC"/>
    <w:rsid w:val="00B558EA"/>
    <w:rsid w:val="00B57DB9"/>
    <w:rsid w:val="00B6034B"/>
    <w:rsid w:val="00B62756"/>
    <w:rsid w:val="00B63B0A"/>
    <w:rsid w:val="00B63FC2"/>
    <w:rsid w:val="00B64FB1"/>
    <w:rsid w:val="00B67C57"/>
    <w:rsid w:val="00B738BF"/>
    <w:rsid w:val="00B76650"/>
    <w:rsid w:val="00B76900"/>
    <w:rsid w:val="00B769BA"/>
    <w:rsid w:val="00B80806"/>
    <w:rsid w:val="00B80BEE"/>
    <w:rsid w:val="00B81735"/>
    <w:rsid w:val="00B838FA"/>
    <w:rsid w:val="00B84715"/>
    <w:rsid w:val="00B901C6"/>
    <w:rsid w:val="00B9310E"/>
    <w:rsid w:val="00B95FD5"/>
    <w:rsid w:val="00B96320"/>
    <w:rsid w:val="00B9655F"/>
    <w:rsid w:val="00B96DDE"/>
    <w:rsid w:val="00BA1099"/>
    <w:rsid w:val="00BA3C70"/>
    <w:rsid w:val="00BA5BE8"/>
    <w:rsid w:val="00BA7267"/>
    <w:rsid w:val="00BB1420"/>
    <w:rsid w:val="00BB1A9E"/>
    <w:rsid w:val="00BB2485"/>
    <w:rsid w:val="00BB3251"/>
    <w:rsid w:val="00BB3C1A"/>
    <w:rsid w:val="00BB57DB"/>
    <w:rsid w:val="00BB5E45"/>
    <w:rsid w:val="00BB6BFD"/>
    <w:rsid w:val="00BC082E"/>
    <w:rsid w:val="00BC0B5B"/>
    <w:rsid w:val="00BC0B7F"/>
    <w:rsid w:val="00BC1907"/>
    <w:rsid w:val="00BC1F0C"/>
    <w:rsid w:val="00BC379E"/>
    <w:rsid w:val="00BD0E94"/>
    <w:rsid w:val="00BD194C"/>
    <w:rsid w:val="00BD4F1B"/>
    <w:rsid w:val="00BD5E47"/>
    <w:rsid w:val="00BD69BD"/>
    <w:rsid w:val="00BE1373"/>
    <w:rsid w:val="00BE3063"/>
    <w:rsid w:val="00BF1AB7"/>
    <w:rsid w:val="00BF2F79"/>
    <w:rsid w:val="00BF4A9E"/>
    <w:rsid w:val="00BF6B8A"/>
    <w:rsid w:val="00C01455"/>
    <w:rsid w:val="00C01AEE"/>
    <w:rsid w:val="00C02357"/>
    <w:rsid w:val="00C03CAB"/>
    <w:rsid w:val="00C04CDE"/>
    <w:rsid w:val="00C0667E"/>
    <w:rsid w:val="00C10EE6"/>
    <w:rsid w:val="00C12A7B"/>
    <w:rsid w:val="00C130AD"/>
    <w:rsid w:val="00C153BE"/>
    <w:rsid w:val="00C159E4"/>
    <w:rsid w:val="00C17836"/>
    <w:rsid w:val="00C17FF0"/>
    <w:rsid w:val="00C20C52"/>
    <w:rsid w:val="00C22056"/>
    <w:rsid w:val="00C23B1A"/>
    <w:rsid w:val="00C2591A"/>
    <w:rsid w:val="00C25DA7"/>
    <w:rsid w:val="00C25DDD"/>
    <w:rsid w:val="00C27DB9"/>
    <w:rsid w:val="00C34FD3"/>
    <w:rsid w:val="00C4063E"/>
    <w:rsid w:val="00C41D02"/>
    <w:rsid w:val="00C45F6D"/>
    <w:rsid w:val="00C47428"/>
    <w:rsid w:val="00C53306"/>
    <w:rsid w:val="00C53D49"/>
    <w:rsid w:val="00C544F1"/>
    <w:rsid w:val="00C555AC"/>
    <w:rsid w:val="00C557C8"/>
    <w:rsid w:val="00C56EDF"/>
    <w:rsid w:val="00C60E51"/>
    <w:rsid w:val="00C63FDF"/>
    <w:rsid w:val="00C650E9"/>
    <w:rsid w:val="00C653AB"/>
    <w:rsid w:val="00C65ADB"/>
    <w:rsid w:val="00C6690D"/>
    <w:rsid w:val="00C7060D"/>
    <w:rsid w:val="00C723EE"/>
    <w:rsid w:val="00C72C6C"/>
    <w:rsid w:val="00C73B93"/>
    <w:rsid w:val="00C80C6F"/>
    <w:rsid w:val="00C839B9"/>
    <w:rsid w:val="00C839E9"/>
    <w:rsid w:val="00C841A7"/>
    <w:rsid w:val="00C8482D"/>
    <w:rsid w:val="00C97778"/>
    <w:rsid w:val="00CA1053"/>
    <w:rsid w:val="00CA167B"/>
    <w:rsid w:val="00CA42BA"/>
    <w:rsid w:val="00CA4693"/>
    <w:rsid w:val="00CA4B46"/>
    <w:rsid w:val="00CA5F90"/>
    <w:rsid w:val="00CA7F72"/>
    <w:rsid w:val="00CB1962"/>
    <w:rsid w:val="00CB223A"/>
    <w:rsid w:val="00CB3753"/>
    <w:rsid w:val="00CB4568"/>
    <w:rsid w:val="00CB5E80"/>
    <w:rsid w:val="00CB7AF2"/>
    <w:rsid w:val="00CC338A"/>
    <w:rsid w:val="00CC4FAC"/>
    <w:rsid w:val="00CD0B38"/>
    <w:rsid w:val="00CD32FF"/>
    <w:rsid w:val="00CD35C3"/>
    <w:rsid w:val="00CD40C7"/>
    <w:rsid w:val="00CE003B"/>
    <w:rsid w:val="00CE1843"/>
    <w:rsid w:val="00CE29BC"/>
    <w:rsid w:val="00CE4B0C"/>
    <w:rsid w:val="00CE4BFC"/>
    <w:rsid w:val="00CE552D"/>
    <w:rsid w:val="00CF0197"/>
    <w:rsid w:val="00CF034F"/>
    <w:rsid w:val="00CF3578"/>
    <w:rsid w:val="00CF7EB3"/>
    <w:rsid w:val="00D01980"/>
    <w:rsid w:val="00D02841"/>
    <w:rsid w:val="00D04E18"/>
    <w:rsid w:val="00D06BB0"/>
    <w:rsid w:val="00D10512"/>
    <w:rsid w:val="00D11F0B"/>
    <w:rsid w:val="00D13181"/>
    <w:rsid w:val="00D135B0"/>
    <w:rsid w:val="00D14BF0"/>
    <w:rsid w:val="00D162CC"/>
    <w:rsid w:val="00D17AA1"/>
    <w:rsid w:val="00D17BE6"/>
    <w:rsid w:val="00D20BB6"/>
    <w:rsid w:val="00D224C4"/>
    <w:rsid w:val="00D248EC"/>
    <w:rsid w:val="00D26EFE"/>
    <w:rsid w:val="00D27924"/>
    <w:rsid w:val="00D33426"/>
    <w:rsid w:val="00D3347E"/>
    <w:rsid w:val="00D3376B"/>
    <w:rsid w:val="00D34E57"/>
    <w:rsid w:val="00D3591B"/>
    <w:rsid w:val="00D41B04"/>
    <w:rsid w:val="00D427FE"/>
    <w:rsid w:val="00D461EA"/>
    <w:rsid w:val="00D46B43"/>
    <w:rsid w:val="00D47D04"/>
    <w:rsid w:val="00D52FC7"/>
    <w:rsid w:val="00D54658"/>
    <w:rsid w:val="00D562FF"/>
    <w:rsid w:val="00D60A41"/>
    <w:rsid w:val="00D60E94"/>
    <w:rsid w:val="00D711E9"/>
    <w:rsid w:val="00D72783"/>
    <w:rsid w:val="00D728D3"/>
    <w:rsid w:val="00D753EF"/>
    <w:rsid w:val="00D8247C"/>
    <w:rsid w:val="00D83C3E"/>
    <w:rsid w:val="00D83EFC"/>
    <w:rsid w:val="00D850CA"/>
    <w:rsid w:val="00D85A65"/>
    <w:rsid w:val="00D90ACB"/>
    <w:rsid w:val="00D9101C"/>
    <w:rsid w:val="00D91398"/>
    <w:rsid w:val="00D9163F"/>
    <w:rsid w:val="00D924B2"/>
    <w:rsid w:val="00D9371E"/>
    <w:rsid w:val="00D946FC"/>
    <w:rsid w:val="00D951C6"/>
    <w:rsid w:val="00D9788A"/>
    <w:rsid w:val="00DA11A3"/>
    <w:rsid w:val="00DA1E0F"/>
    <w:rsid w:val="00DA6422"/>
    <w:rsid w:val="00DA6A94"/>
    <w:rsid w:val="00DB5592"/>
    <w:rsid w:val="00DB56B2"/>
    <w:rsid w:val="00DC0F49"/>
    <w:rsid w:val="00DC6B0C"/>
    <w:rsid w:val="00DD1AEA"/>
    <w:rsid w:val="00DD310A"/>
    <w:rsid w:val="00DD3F83"/>
    <w:rsid w:val="00DD4A97"/>
    <w:rsid w:val="00DD73D5"/>
    <w:rsid w:val="00DE0B3E"/>
    <w:rsid w:val="00DE17E0"/>
    <w:rsid w:val="00DE28C5"/>
    <w:rsid w:val="00DE2B32"/>
    <w:rsid w:val="00DE416E"/>
    <w:rsid w:val="00DE5B1C"/>
    <w:rsid w:val="00DE5BBB"/>
    <w:rsid w:val="00DF25F1"/>
    <w:rsid w:val="00DF2AF0"/>
    <w:rsid w:val="00DF33F1"/>
    <w:rsid w:val="00DF519C"/>
    <w:rsid w:val="00E007E8"/>
    <w:rsid w:val="00E02CA8"/>
    <w:rsid w:val="00E05117"/>
    <w:rsid w:val="00E06E8F"/>
    <w:rsid w:val="00E12263"/>
    <w:rsid w:val="00E14BA5"/>
    <w:rsid w:val="00E1613A"/>
    <w:rsid w:val="00E16403"/>
    <w:rsid w:val="00E17965"/>
    <w:rsid w:val="00E22339"/>
    <w:rsid w:val="00E2285C"/>
    <w:rsid w:val="00E23572"/>
    <w:rsid w:val="00E33F3A"/>
    <w:rsid w:val="00E343A1"/>
    <w:rsid w:val="00E37054"/>
    <w:rsid w:val="00E37ACC"/>
    <w:rsid w:val="00E42D9D"/>
    <w:rsid w:val="00E47154"/>
    <w:rsid w:val="00E47EB6"/>
    <w:rsid w:val="00E50689"/>
    <w:rsid w:val="00E51B03"/>
    <w:rsid w:val="00E550C5"/>
    <w:rsid w:val="00E61F28"/>
    <w:rsid w:val="00E61FA6"/>
    <w:rsid w:val="00E6381C"/>
    <w:rsid w:val="00E6655D"/>
    <w:rsid w:val="00E66B5C"/>
    <w:rsid w:val="00E67F81"/>
    <w:rsid w:val="00E718F2"/>
    <w:rsid w:val="00E72CE1"/>
    <w:rsid w:val="00E72D90"/>
    <w:rsid w:val="00E73837"/>
    <w:rsid w:val="00E7568F"/>
    <w:rsid w:val="00E7578F"/>
    <w:rsid w:val="00E768DD"/>
    <w:rsid w:val="00E819A7"/>
    <w:rsid w:val="00E85A0D"/>
    <w:rsid w:val="00E85AE0"/>
    <w:rsid w:val="00E8611F"/>
    <w:rsid w:val="00E95105"/>
    <w:rsid w:val="00E95200"/>
    <w:rsid w:val="00E95D18"/>
    <w:rsid w:val="00E96A30"/>
    <w:rsid w:val="00EA07B3"/>
    <w:rsid w:val="00EA226B"/>
    <w:rsid w:val="00EA42E3"/>
    <w:rsid w:val="00EA528E"/>
    <w:rsid w:val="00EB7EE3"/>
    <w:rsid w:val="00EB7FC5"/>
    <w:rsid w:val="00EC0C8A"/>
    <w:rsid w:val="00EC3671"/>
    <w:rsid w:val="00EC6972"/>
    <w:rsid w:val="00EC6C58"/>
    <w:rsid w:val="00ED0DD3"/>
    <w:rsid w:val="00EE1CA5"/>
    <w:rsid w:val="00EE5FDD"/>
    <w:rsid w:val="00EF0D9A"/>
    <w:rsid w:val="00EF162D"/>
    <w:rsid w:val="00EF20B7"/>
    <w:rsid w:val="00EF3DDF"/>
    <w:rsid w:val="00EF6D3F"/>
    <w:rsid w:val="00EF6FBA"/>
    <w:rsid w:val="00F01FE8"/>
    <w:rsid w:val="00F03CCC"/>
    <w:rsid w:val="00F06BDD"/>
    <w:rsid w:val="00F07545"/>
    <w:rsid w:val="00F10092"/>
    <w:rsid w:val="00F107B2"/>
    <w:rsid w:val="00F12E02"/>
    <w:rsid w:val="00F134DE"/>
    <w:rsid w:val="00F13800"/>
    <w:rsid w:val="00F13E9D"/>
    <w:rsid w:val="00F14E62"/>
    <w:rsid w:val="00F14F34"/>
    <w:rsid w:val="00F15B2D"/>
    <w:rsid w:val="00F171F7"/>
    <w:rsid w:val="00F17D3C"/>
    <w:rsid w:val="00F22DC3"/>
    <w:rsid w:val="00F24F81"/>
    <w:rsid w:val="00F26618"/>
    <w:rsid w:val="00F276E5"/>
    <w:rsid w:val="00F329A0"/>
    <w:rsid w:val="00F360E2"/>
    <w:rsid w:val="00F363D1"/>
    <w:rsid w:val="00F43EB4"/>
    <w:rsid w:val="00F44B43"/>
    <w:rsid w:val="00F455D1"/>
    <w:rsid w:val="00F45730"/>
    <w:rsid w:val="00F46201"/>
    <w:rsid w:val="00F478C8"/>
    <w:rsid w:val="00F5185D"/>
    <w:rsid w:val="00F54CAC"/>
    <w:rsid w:val="00F55902"/>
    <w:rsid w:val="00F637AA"/>
    <w:rsid w:val="00F641D7"/>
    <w:rsid w:val="00F6492F"/>
    <w:rsid w:val="00F65913"/>
    <w:rsid w:val="00F66FAB"/>
    <w:rsid w:val="00F701C9"/>
    <w:rsid w:val="00F718FA"/>
    <w:rsid w:val="00F74AF5"/>
    <w:rsid w:val="00F77A96"/>
    <w:rsid w:val="00F810D1"/>
    <w:rsid w:val="00F814BE"/>
    <w:rsid w:val="00F834FA"/>
    <w:rsid w:val="00F838B4"/>
    <w:rsid w:val="00F854A6"/>
    <w:rsid w:val="00F86D90"/>
    <w:rsid w:val="00F90665"/>
    <w:rsid w:val="00F9097D"/>
    <w:rsid w:val="00F93DC4"/>
    <w:rsid w:val="00F957E8"/>
    <w:rsid w:val="00F95D55"/>
    <w:rsid w:val="00F963A5"/>
    <w:rsid w:val="00F96B79"/>
    <w:rsid w:val="00FA0130"/>
    <w:rsid w:val="00FA172F"/>
    <w:rsid w:val="00FA3584"/>
    <w:rsid w:val="00FA4C84"/>
    <w:rsid w:val="00FA4EB1"/>
    <w:rsid w:val="00FA5396"/>
    <w:rsid w:val="00FA7FF9"/>
    <w:rsid w:val="00FB096E"/>
    <w:rsid w:val="00FB1562"/>
    <w:rsid w:val="00FB50EB"/>
    <w:rsid w:val="00FB6B0D"/>
    <w:rsid w:val="00FB74FD"/>
    <w:rsid w:val="00FB7C81"/>
    <w:rsid w:val="00FC1D07"/>
    <w:rsid w:val="00FC4436"/>
    <w:rsid w:val="00FC520E"/>
    <w:rsid w:val="00FD1676"/>
    <w:rsid w:val="00FD1785"/>
    <w:rsid w:val="00FD5789"/>
    <w:rsid w:val="00FE1E03"/>
    <w:rsid w:val="00FE2BD0"/>
    <w:rsid w:val="00FE2DA0"/>
    <w:rsid w:val="00FE42FA"/>
    <w:rsid w:val="00FE53BD"/>
    <w:rsid w:val="00FE603F"/>
    <w:rsid w:val="00FE7984"/>
    <w:rsid w:val="00FF0AF7"/>
    <w:rsid w:val="00FF44C5"/>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2B5BCF"/>
  <w15:docId w15:val="{53C541A3-6CC0-4AC3-AC39-8D03F925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6B224F"/>
    <w:rPr>
      <w:rFonts w:ascii="Times New Roman" w:hAnsi="Times New Roman" w:cs="Times New Roman"/>
      <w:b w:val="0"/>
      <w:i w:val="0"/>
      <w:snapToGrid w:val="0"/>
      <w:vanish/>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C555AC"/>
    <w:pPr>
      <w:spacing w:before="240"/>
    </w:pPr>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table" w:styleId="TableGrid">
    <w:name w:val="Table Grid"/>
    <w:basedOn w:val="TableNormal"/>
    <w:rsid w:val="009C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224F"/>
    <w:pPr>
      <w:autoSpaceDE w:val="0"/>
      <w:autoSpaceDN w:val="0"/>
      <w:adjustRightInd w:val="0"/>
    </w:pPr>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589368">
      <w:bodyDiv w:val="1"/>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1011">
      <w:bodyDiv w:val="1"/>
      <w:marLeft w:val="0"/>
      <w:marRight w:val="0"/>
      <w:marTop w:val="0"/>
      <w:marBottom w:val="0"/>
      <w:divBdr>
        <w:top w:val="none" w:sz="0" w:space="0" w:color="auto"/>
        <w:left w:val="none" w:sz="0" w:space="0" w:color="auto"/>
        <w:bottom w:val="none" w:sz="0" w:space="0" w:color="auto"/>
        <w:right w:val="none" w:sz="0" w:space="0" w:color="auto"/>
      </w:divBdr>
    </w:div>
    <w:div w:id="987319643">
      <w:bodyDiv w:val="1"/>
      <w:marLeft w:val="0"/>
      <w:marRight w:val="0"/>
      <w:marTop w:val="0"/>
      <w:marBottom w:val="0"/>
      <w:divBdr>
        <w:top w:val="none" w:sz="0" w:space="0" w:color="auto"/>
        <w:left w:val="none" w:sz="0" w:space="0" w:color="auto"/>
        <w:bottom w:val="none" w:sz="0" w:space="0" w:color="auto"/>
        <w:right w:val="none" w:sz="0" w:space="0" w:color="auto"/>
      </w:divBdr>
    </w:div>
    <w:div w:id="14546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ckwool.com" TargetMode="External"/><Relationship Id="rId4" Type="http://schemas.openxmlformats.org/officeDocument/2006/relationships/settings" Target="settings.xml"/><Relationship Id="rId9" Type="http://schemas.openxmlformats.org/officeDocument/2006/relationships/hyperlink" Target="mailto:contactus@rockw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C9E1-8F6C-4CC9-A644-C64DA4AC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3206</Words>
  <Characters>18278</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072116-Blanket Insulation</vt:lpstr>
      <vt:lpstr>072116-Blanket Insulation</vt:lpstr>
    </vt:vector>
  </TitlesOfParts>
  <Company>TD Squared</Company>
  <LinksUpToDate>false</LinksUpToDate>
  <CharactersWithSpaces>21442</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072116-Blanket Insulation</dc:title>
  <dc:subject>Roxul Thermal Insulation</dc:subject>
  <dc:creator>Thomas Dunbar</dc:creator>
  <cp:keywords>AFB-Acoustic</cp:keywords>
  <dc:description>January 2015- Update
Review and update of references; Update of ROXUL contact information; Update of Guide Note related to recycled content; All Guide Notes shown as hidden text.</dc:description>
  <cp:lastModifiedBy>Brendan Van Gool</cp:lastModifiedBy>
  <cp:revision>3</cp:revision>
  <cp:lastPrinted>2010-01-28T20:54:00Z</cp:lastPrinted>
  <dcterms:created xsi:type="dcterms:W3CDTF">2017-12-06T16:34:00Z</dcterms:created>
  <dcterms:modified xsi:type="dcterms:W3CDTF">2018-01-23T16:04:00Z</dcterms:modified>
  <cp:category>Master Specification</cp:category>
</cp:coreProperties>
</file>